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41" w:rsidRPr="0048059A" w:rsidRDefault="00601D41" w:rsidP="0048059A"/>
    <w:p w:rsidR="0048059A" w:rsidRDefault="0048059A" w:rsidP="0048059A">
      <w:pPr>
        <w:jc w:val="both"/>
        <w:rPr>
          <w:b/>
          <w:sz w:val="28"/>
        </w:rPr>
      </w:pPr>
      <w:proofErr w:type="spellStart"/>
      <w:r w:rsidRPr="0048059A">
        <w:rPr>
          <w:b/>
          <w:sz w:val="28"/>
        </w:rPr>
        <w:t>TZ_</w:t>
      </w:r>
      <w:r w:rsidRPr="0048059A">
        <w:rPr>
          <w:b/>
          <w:sz w:val="28"/>
        </w:rPr>
        <w:t>Užijte</w:t>
      </w:r>
      <w:proofErr w:type="spellEnd"/>
      <w:r w:rsidRPr="0048059A">
        <w:rPr>
          <w:b/>
          <w:sz w:val="28"/>
        </w:rPr>
        <w:t xml:space="preserve"> si atraktivní místa v Beskydech za každého počasí</w:t>
      </w:r>
    </w:p>
    <w:p w:rsidR="0048059A" w:rsidRPr="0048059A" w:rsidRDefault="0048059A" w:rsidP="0048059A">
      <w:pPr>
        <w:jc w:val="both"/>
      </w:pPr>
      <w:r w:rsidRPr="0048059A">
        <w:t>Frýdek-Místek, 19. listopadu 2013</w:t>
      </w:r>
    </w:p>
    <w:p w:rsidR="0048059A" w:rsidRDefault="0048059A" w:rsidP="0048059A">
      <w:pPr>
        <w:jc w:val="both"/>
      </w:pPr>
      <w:bookmarkStart w:id="0" w:name="_GoBack"/>
      <w:r>
        <w:t>I zkušený turista ví, že není každý den posvícení. Může se stát, že si vyjedete s rodinou do Beskyd a počasí nebude úplně ideální pro venkovní turistiku. Není vůbec třeba zoufat, i deštivé dny se dají strávit objevováním na plný plyn. Turistická oblast Beskydy-Valašsko totiž oplývá zajímavostmi, na které kvůli výletům do přírody obvykle nezbývá čas. Teď si je můžete vychutnat při svých pobytech v Beskydech hezky v klidu a v pohodě, i s dětmi. Udělejte si vlastní program podle přání a nálady, odměnou vám budou prvotřídní zážitky. Podíváme se tedy na několik tipů na příjemně strávený den.</w:t>
      </w:r>
      <w:r w:rsidRPr="00D11268">
        <w:t xml:space="preserve"> </w:t>
      </w:r>
      <w:r>
        <w:t>A jak říkají zkušení turisté, není špatné počasí, je jen špatné oblečení.</w:t>
      </w:r>
    </w:p>
    <w:p w:rsidR="0048059A" w:rsidRDefault="0048059A" w:rsidP="0048059A">
      <w:pPr>
        <w:jc w:val="both"/>
        <w:rPr>
          <w:b/>
        </w:rPr>
      </w:pPr>
      <w:r>
        <w:rPr>
          <w:b/>
        </w:rPr>
        <w:t xml:space="preserve">Sladké pokušení a přírodní vzácnosti </w:t>
      </w:r>
      <w:r w:rsidRPr="00551F38">
        <w:rPr>
          <w:b/>
        </w:rPr>
        <w:t>ve Frýdku-Místku</w:t>
      </w:r>
    </w:p>
    <w:p w:rsidR="0048059A" w:rsidRDefault="0048059A" w:rsidP="0048059A">
      <w:pPr>
        <w:jc w:val="both"/>
      </w:pPr>
      <w:r w:rsidRPr="00551F38">
        <w:t xml:space="preserve">Máte doma </w:t>
      </w:r>
      <w:r>
        <w:t xml:space="preserve">malé </w:t>
      </w:r>
      <w:r w:rsidRPr="00551F38">
        <w:t xml:space="preserve">ratolesti, které chvíli neposedí? </w:t>
      </w:r>
      <w:r>
        <w:t xml:space="preserve">Vezměte je na výpravu za tajemstvím medového dortu </w:t>
      </w:r>
      <w:proofErr w:type="spellStart"/>
      <w:r>
        <w:t>Marlenka</w:t>
      </w:r>
      <w:proofErr w:type="spellEnd"/>
      <w:r>
        <w:t xml:space="preserve"> přímo do jeho výrobny ve Frýdku-Místku. Uvidíte, jak vznikají i ostatní výrobky a dozvíte se o historii receptury, která pochází až z daleké Arménie. </w:t>
      </w:r>
    </w:p>
    <w:p w:rsidR="0048059A" w:rsidRDefault="0048059A" w:rsidP="0048059A">
      <w:pPr>
        <w:jc w:val="both"/>
        <w:rPr>
          <w:rFonts w:eastAsia="Times New Roman" w:cs="Arial"/>
          <w:color w:val="000000"/>
        </w:rPr>
      </w:pPr>
      <w:r w:rsidRPr="0048059A">
        <w:rPr>
          <w:rFonts w:eastAsia="Times New Roman" w:cs="Arial"/>
          <w:i/>
          <w:color w:val="000000"/>
        </w:rPr>
        <w:t>„Při exkurzi v </w:t>
      </w:r>
      <w:proofErr w:type="spellStart"/>
      <w:r w:rsidRPr="0048059A">
        <w:rPr>
          <w:rFonts w:eastAsia="Times New Roman" w:cs="Arial"/>
          <w:i/>
          <w:color w:val="000000"/>
        </w:rPr>
        <w:t>Marlence</w:t>
      </w:r>
      <w:proofErr w:type="spellEnd"/>
      <w:r w:rsidRPr="0048059A">
        <w:rPr>
          <w:rFonts w:eastAsia="Times New Roman" w:cs="Arial"/>
          <w:i/>
          <w:color w:val="000000"/>
        </w:rPr>
        <w:t xml:space="preserve"> si návštěvníci prohlédnou výrobní linku medového dortu, která je jediná svého druhu na světě. Exkurze je samozřejmě spojená s ochutnávkou našich výrobků. V současné době připravujeme také nové návštěvnické centrum, takže je na co se těšit,“</w:t>
      </w:r>
      <w:r w:rsidRPr="0036358A">
        <w:rPr>
          <w:rFonts w:eastAsia="Times New Roman" w:cs="Arial"/>
          <w:color w:val="000000"/>
        </w:rPr>
        <w:t xml:space="preserve"> vysvětluje průvodce Jaromír Prokop.</w:t>
      </w:r>
      <w:r>
        <w:rPr>
          <w:rFonts w:eastAsia="Times New Roman" w:cs="Arial"/>
          <w:color w:val="000000"/>
        </w:rPr>
        <w:t xml:space="preserve">  </w:t>
      </w:r>
    </w:p>
    <w:p w:rsidR="0048059A" w:rsidRDefault="0048059A" w:rsidP="0048059A">
      <w:pPr>
        <w:jc w:val="both"/>
        <w:rPr>
          <w:rFonts w:eastAsia="Times New Roman" w:cs="Arial"/>
          <w:color w:val="000000"/>
          <w:sz w:val="23"/>
          <w:szCs w:val="23"/>
        </w:rPr>
      </w:pPr>
      <w:r>
        <w:rPr>
          <w:rFonts w:eastAsia="Times New Roman" w:cs="Arial"/>
          <w:color w:val="000000"/>
        </w:rPr>
        <w:t xml:space="preserve">Když už budete projíždět Frýdkem-Místkem, zastavte se v obci Staříč a nahlédněte do </w:t>
      </w:r>
      <w:proofErr w:type="spellStart"/>
      <w:r>
        <w:rPr>
          <w:rFonts w:eastAsia="Times New Roman" w:cs="Arial"/>
          <w:color w:val="000000"/>
        </w:rPr>
        <w:t>miniarboreta</w:t>
      </w:r>
      <w:proofErr w:type="spellEnd"/>
      <w:r w:rsidRPr="00D64DF4">
        <w:rPr>
          <w:rFonts w:eastAsia="Times New Roman" w:cs="Arial"/>
          <w:color w:val="000000"/>
          <w:sz w:val="23"/>
          <w:szCs w:val="23"/>
        </w:rPr>
        <w:t xml:space="preserve"> </w:t>
      </w:r>
      <w:r w:rsidRPr="00EE4361">
        <w:rPr>
          <w:rFonts w:eastAsia="Times New Roman" w:cs="Arial"/>
          <w:color w:val="000000"/>
          <w:sz w:val="23"/>
          <w:szCs w:val="23"/>
        </w:rPr>
        <w:t>U Holubů</w:t>
      </w:r>
      <w:r>
        <w:rPr>
          <w:rFonts w:eastAsia="Times New Roman" w:cs="Arial"/>
          <w:color w:val="000000"/>
        </w:rPr>
        <w:t xml:space="preserve">, plného nevšední krásy. </w:t>
      </w:r>
      <w:r>
        <w:rPr>
          <w:rFonts w:eastAsia="Times New Roman" w:cs="Arial"/>
          <w:color w:val="000000"/>
          <w:sz w:val="23"/>
          <w:szCs w:val="23"/>
        </w:rPr>
        <w:t>Pěstují tam kolem 1500 druhů rostlin</w:t>
      </w:r>
      <w:r w:rsidRPr="00EE4361">
        <w:rPr>
          <w:rFonts w:eastAsia="Times New Roman" w:cs="Arial"/>
          <w:color w:val="000000"/>
          <w:sz w:val="23"/>
          <w:szCs w:val="23"/>
        </w:rPr>
        <w:t xml:space="preserve">. </w:t>
      </w:r>
      <w:r>
        <w:rPr>
          <w:rFonts w:eastAsia="Times New Roman" w:cs="Arial"/>
          <w:color w:val="000000"/>
          <w:sz w:val="23"/>
          <w:szCs w:val="23"/>
        </w:rPr>
        <w:t>Dalo by se říct, že je takovou beskydskou alternativou Krakonošovy zahrádky. Najdete tu třeba podivuhodné přírodní útvary s tajuplným názvem „</w:t>
      </w:r>
      <w:proofErr w:type="spellStart"/>
      <w:r>
        <w:rPr>
          <w:rFonts w:eastAsia="Times New Roman" w:cs="Arial"/>
          <w:color w:val="000000"/>
          <w:sz w:val="23"/>
          <w:szCs w:val="23"/>
        </w:rPr>
        <w:t>čarověníky</w:t>
      </w:r>
      <w:proofErr w:type="spellEnd"/>
      <w:r>
        <w:rPr>
          <w:rFonts w:eastAsia="Times New Roman" w:cs="Arial"/>
          <w:color w:val="000000"/>
          <w:sz w:val="23"/>
          <w:szCs w:val="23"/>
        </w:rPr>
        <w:t xml:space="preserve">“. Že nevíte co to je? Ve </w:t>
      </w:r>
      <w:proofErr w:type="spellStart"/>
      <w:r>
        <w:rPr>
          <w:rFonts w:eastAsia="Times New Roman" w:cs="Arial"/>
          <w:color w:val="000000"/>
          <w:sz w:val="23"/>
          <w:szCs w:val="23"/>
        </w:rPr>
        <w:t>s</w:t>
      </w:r>
      <w:r>
        <w:rPr>
          <w:rFonts w:eastAsia="Times New Roman" w:cs="Arial"/>
          <w:color w:val="000000"/>
          <w:sz w:val="23"/>
          <w:szCs w:val="23"/>
        </w:rPr>
        <w:t>taříčském</w:t>
      </w:r>
      <w:proofErr w:type="spellEnd"/>
      <w:r>
        <w:rPr>
          <w:rFonts w:eastAsia="Times New Roman" w:cs="Arial"/>
          <w:color w:val="000000"/>
          <w:sz w:val="23"/>
          <w:szCs w:val="23"/>
        </w:rPr>
        <w:t xml:space="preserve"> arboretu si těchto záhadných větvových výrůstků můžete prohlédnout až 80 exemplářů. </w:t>
      </w:r>
    </w:p>
    <w:p w:rsidR="0048059A" w:rsidRDefault="0048059A" w:rsidP="0048059A">
      <w:pPr>
        <w:jc w:val="both"/>
        <w:rPr>
          <w:rFonts w:eastAsia="Times New Roman" w:cs="Arial"/>
          <w:color w:val="000000"/>
          <w:sz w:val="23"/>
          <w:szCs w:val="23"/>
        </w:rPr>
      </w:pPr>
      <w:r>
        <w:rPr>
          <w:rFonts w:eastAsia="Times New Roman" w:cs="Arial"/>
          <w:color w:val="000000"/>
          <w:sz w:val="23"/>
          <w:szCs w:val="23"/>
        </w:rPr>
        <w:t>Vášnivé průzkumníky života v hlubokých lesích by mohla zaujmout výstava v Muzeu Beskyd s názvem Beskydy – země šelem. Takové</w:t>
      </w:r>
      <w:r>
        <w:rPr>
          <w:rFonts w:eastAsia="Times New Roman" w:cs="Arial"/>
          <w:color w:val="000000"/>
          <w:sz w:val="23"/>
          <w:szCs w:val="23"/>
        </w:rPr>
        <w:t>to</w:t>
      </w:r>
      <w:r>
        <w:rPr>
          <w:rFonts w:eastAsia="Times New Roman" w:cs="Arial"/>
          <w:color w:val="000000"/>
          <w:sz w:val="23"/>
          <w:szCs w:val="23"/>
        </w:rPr>
        <w:t xml:space="preserve"> kousky jako na této výstavě ovšem v reálu nenajdete. Těšte se třeba na opravdového medvěda, rysa nebo vlka.</w:t>
      </w:r>
    </w:p>
    <w:p w:rsidR="0048059A" w:rsidRDefault="0048059A" w:rsidP="0048059A">
      <w:pPr>
        <w:jc w:val="both"/>
        <w:rPr>
          <w:rFonts w:eastAsia="Times New Roman" w:cs="Arial"/>
          <w:b/>
          <w:color w:val="000000"/>
          <w:sz w:val="23"/>
          <w:szCs w:val="23"/>
        </w:rPr>
      </w:pPr>
      <w:r>
        <w:rPr>
          <w:rFonts w:eastAsia="Times New Roman" w:cs="Arial"/>
          <w:b/>
          <w:color w:val="000000"/>
          <w:sz w:val="23"/>
          <w:szCs w:val="23"/>
        </w:rPr>
        <w:t xml:space="preserve"> Do Příboru nejen za psychoanalýzou</w:t>
      </w:r>
    </w:p>
    <w:p w:rsidR="0048059A" w:rsidRPr="008A1110" w:rsidRDefault="0048059A" w:rsidP="0048059A">
      <w:pPr>
        <w:jc w:val="both"/>
        <w:rPr>
          <w:rFonts w:eastAsia="Times New Roman" w:cs="Arial"/>
          <w:color w:val="000000"/>
          <w:sz w:val="23"/>
          <w:szCs w:val="23"/>
        </w:rPr>
      </w:pPr>
      <w:r>
        <w:rPr>
          <w:rFonts w:eastAsia="Times New Roman" w:cs="Arial"/>
          <w:color w:val="000000"/>
          <w:sz w:val="23"/>
          <w:szCs w:val="23"/>
        </w:rPr>
        <w:t xml:space="preserve">Je všeobecně známo, že světově proslulý, ale také často kritizovaný zakladatel hlubinné psychologie Sigmund Freud pocházel z městečka Příbor. Málokdo však slyšel o jeho rodičích, dětství v pěkném domě poblíž náměstí nebo o jeho vědeckých začátcích. Město nedaleko Nového Jičína dlouhá léta zůstávalo mimo hlavní cíle návštěvníků regionu. Nutno dodat, že ke škodě turistického ruchu. Zdejší náměstí je typickým příkladem toho, jak vypadala centra měst v minulých staletích. Do tváře náměstí se nezakousl žádný nesmyslný architektonický projekt, snad jen zub času, což ovšem přináší spíše tajemnou atmosféru místa. Stejně tak uličky, které k náměstí vedou, dýchají historií starého města. A zdejší kostel je dominantou kraje, která k Příboru v minulosti přiváděla poutníky a kupce. </w:t>
      </w:r>
    </w:p>
    <w:p w:rsidR="0048059A" w:rsidRDefault="0048059A" w:rsidP="0048059A">
      <w:pPr>
        <w:jc w:val="both"/>
        <w:rPr>
          <w:rFonts w:eastAsia="Times New Roman"/>
        </w:rPr>
      </w:pPr>
    </w:p>
    <w:p w:rsidR="0048059A" w:rsidRDefault="0048059A" w:rsidP="0048059A">
      <w:pPr>
        <w:jc w:val="both"/>
        <w:rPr>
          <w:rFonts w:eastAsia="Times New Roman"/>
        </w:rPr>
      </w:pPr>
    </w:p>
    <w:p w:rsidR="0048059A" w:rsidRPr="00393789" w:rsidRDefault="0048059A" w:rsidP="0048059A">
      <w:pPr>
        <w:jc w:val="both"/>
        <w:rPr>
          <w:rFonts w:eastAsia="Times New Roman"/>
        </w:rPr>
      </w:pPr>
      <w:r w:rsidRPr="0048059A">
        <w:rPr>
          <w:rFonts w:eastAsia="Times New Roman"/>
          <w:i/>
        </w:rPr>
        <w:t>„Zveme návštěvníky do rodného domu Sigmunda Freuda. Jeho rodina v něm žila v letech 1856 – 1859. Manželé Freudovi tehdy obývali jednu místnost v prvním podlaží. Postupem času se vzhled domu proměnil. Teprve rekonstrukcí v roce 2006 získala tato výjimečná kulturní památka opět podobu měšťanského domu z 2. pol. 19. století. Prohlídky probíhají i v zimním období,“</w:t>
      </w:r>
      <w:r>
        <w:rPr>
          <w:rFonts w:eastAsia="Times New Roman"/>
        </w:rPr>
        <w:t xml:space="preserve"> upřesňuje správce Miroslav Růžička.</w:t>
      </w:r>
    </w:p>
    <w:p w:rsidR="0048059A" w:rsidRDefault="0048059A" w:rsidP="0048059A">
      <w:pPr>
        <w:jc w:val="both"/>
      </w:pPr>
      <w:r>
        <w:t>Výstavou v celém domku vás provede Freudův hlas a budete mít možnost se multimediálně spojit s jeho muzeem ve Vídni nebo v Londýně. Pro lepší představu Freudovy osobnosti uvidíte dokumentární filmy o jeho životním příběhu. Originální prvkem, který k Freudovi neodmyslitelně patřil, byla pohovka k rozmluvám s pacienty. Najdete ji v uměleckém provedení přímo venku před domem.</w:t>
      </w:r>
    </w:p>
    <w:p w:rsidR="0048059A" w:rsidRDefault="0048059A" w:rsidP="0048059A">
      <w:pPr>
        <w:jc w:val="both"/>
      </w:pPr>
      <w:r>
        <w:t xml:space="preserve">Od rodného domu Freuda je to k již zmíněnému náměstí pár minut pěšky. A stojí za to se sem vydat. Najdete například dům, ve kterém v 16. století zřejmě pobývala polská královna Anna Habsburská a zcela určitě pobělohorský správce Moravy, kardinál </w:t>
      </w:r>
      <w:proofErr w:type="spellStart"/>
      <w:r>
        <w:t>Ditrichštejn</w:t>
      </w:r>
      <w:proofErr w:type="spellEnd"/>
      <w:r>
        <w:t>.</w:t>
      </w:r>
    </w:p>
    <w:p w:rsidR="0048059A" w:rsidRPr="00D00EE4" w:rsidRDefault="0048059A" w:rsidP="0048059A">
      <w:pPr>
        <w:jc w:val="both"/>
        <w:rPr>
          <w:b/>
        </w:rPr>
      </w:pPr>
      <w:proofErr w:type="spellStart"/>
      <w:r w:rsidRPr="00D00EE4">
        <w:rPr>
          <w:b/>
        </w:rPr>
        <w:t>Wellness</w:t>
      </w:r>
      <w:proofErr w:type="spellEnd"/>
      <w:r w:rsidRPr="00D00EE4">
        <w:rPr>
          <w:b/>
        </w:rPr>
        <w:t xml:space="preserve"> v Beskydech – záruka </w:t>
      </w:r>
      <w:r>
        <w:rPr>
          <w:b/>
        </w:rPr>
        <w:t>příjemného</w:t>
      </w:r>
      <w:r w:rsidRPr="00D00EE4">
        <w:rPr>
          <w:b/>
        </w:rPr>
        <w:t xml:space="preserve"> odpočinku</w:t>
      </w:r>
    </w:p>
    <w:p w:rsidR="0048059A" w:rsidRDefault="0048059A" w:rsidP="0048059A">
      <w:pPr>
        <w:jc w:val="both"/>
      </w:pPr>
      <w:r>
        <w:t xml:space="preserve">A nyní je čas podívat se na něco ze zcela jiného soudku, například z pivního. Do lašských pivních </w:t>
      </w:r>
      <w:proofErr w:type="spellStart"/>
      <w:r>
        <w:t>kúpelí</w:t>
      </w:r>
      <w:proofErr w:type="spellEnd"/>
      <w:r>
        <w:t xml:space="preserve"> v historickém městečku Štramberk se můžete po dlouhém dni chození bezstarostně naložit a užít si jedinečnou atmosféru. A když už ve Štramberku budete, můžete navštívit jedno z mnoha muzeí – třeba ojedinělou expozici zdejších významných rodáků v podobě voskových výjevů v životní velikosti.</w:t>
      </w:r>
    </w:p>
    <w:p w:rsidR="0048059A" w:rsidRDefault="0048059A" w:rsidP="0048059A">
      <w:pPr>
        <w:jc w:val="both"/>
      </w:pPr>
      <w:r>
        <w:t xml:space="preserve">Další možností kvalitního odreagování je například hotel </w:t>
      </w:r>
      <w:proofErr w:type="spellStart"/>
      <w:r>
        <w:t>Troyer</w:t>
      </w:r>
      <w:proofErr w:type="spellEnd"/>
      <w:r>
        <w:t xml:space="preserve"> v Trojanovicích</w:t>
      </w:r>
      <w:r w:rsidRPr="0048059A">
        <w:rPr>
          <w:i/>
        </w:rPr>
        <w:t xml:space="preserve">. </w:t>
      </w:r>
      <w:r w:rsidRPr="0048059A">
        <w:rPr>
          <w:bCs/>
          <w:i/>
        </w:rPr>
        <w:t>„</w:t>
      </w:r>
      <w:proofErr w:type="spellStart"/>
      <w:r w:rsidRPr="0048059A">
        <w:rPr>
          <w:bCs/>
          <w:i/>
        </w:rPr>
        <w:t>Wellness</w:t>
      </w:r>
      <w:proofErr w:type="spellEnd"/>
      <w:r w:rsidRPr="0048059A">
        <w:rPr>
          <w:bCs/>
          <w:i/>
        </w:rPr>
        <w:t xml:space="preserve"> hotel roku 2012</w:t>
      </w:r>
      <w:r w:rsidRPr="0048059A">
        <w:rPr>
          <w:b/>
          <w:bCs/>
          <w:i/>
        </w:rPr>
        <w:t xml:space="preserve"> </w:t>
      </w:r>
      <w:r w:rsidRPr="0048059A">
        <w:rPr>
          <w:i/>
        </w:rPr>
        <w:t xml:space="preserve">Hotel </w:t>
      </w:r>
      <w:proofErr w:type="spellStart"/>
      <w:r w:rsidRPr="0048059A">
        <w:rPr>
          <w:i/>
        </w:rPr>
        <w:t>Troyer</w:t>
      </w:r>
      <w:proofErr w:type="spellEnd"/>
      <w:r w:rsidRPr="0048059A">
        <w:rPr>
          <w:i/>
        </w:rPr>
        <w:t xml:space="preserve"> nabízí </w:t>
      </w:r>
      <w:proofErr w:type="spellStart"/>
      <w:r w:rsidRPr="0048059A">
        <w:rPr>
          <w:i/>
        </w:rPr>
        <w:t>relax</w:t>
      </w:r>
      <w:proofErr w:type="spellEnd"/>
      <w:r w:rsidRPr="0048059A">
        <w:rPr>
          <w:i/>
        </w:rPr>
        <w:t xml:space="preserve">  v podhůří Pusteven. Hosté mohou využít bazén s protiproudem a hydromasážními tryskami, saunové centrum s třemi typy saun - </w:t>
      </w:r>
      <w:proofErr w:type="spellStart"/>
      <w:r w:rsidRPr="0048059A">
        <w:rPr>
          <w:i/>
        </w:rPr>
        <w:t>infra</w:t>
      </w:r>
      <w:proofErr w:type="spellEnd"/>
      <w:r w:rsidRPr="0048059A">
        <w:rPr>
          <w:i/>
        </w:rPr>
        <w:t xml:space="preserve"> kabinu, parní saunu a finskou saunu. Po </w:t>
      </w:r>
      <w:proofErr w:type="spellStart"/>
      <w:r w:rsidRPr="0048059A">
        <w:rPr>
          <w:i/>
        </w:rPr>
        <w:t>saunování</w:t>
      </w:r>
      <w:proofErr w:type="spellEnd"/>
      <w:r w:rsidRPr="0048059A">
        <w:rPr>
          <w:i/>
        </w:rPr>
        <w:t xml:space="preserve"> Vás čeká příjemná relaxace s výhledem na Pustevny. Na bolavá záda či jiné ned</w:t>
      </w:r>
      <w:r>
        <w:rPr>
          <w:i/>
        </w:rPr>
        <w:t>uhy nabízíme různé druhy masáží,</w:t>
      </w:r>
      <w:r w:rsidRPr="0048059A">
        <w:rPr>
          <w:i/>
        </w:rPr>
        <w:t>“</w:t>
      </w:r>
      <w:r>
        <w:t xml:space="preserve"> říká manažerka hotelu </w:t>
      </w:r>
      <w:proofErr w:type="spellStart"/>
      <w:r>
        <w:t>Troyer</w:t>
      </w:r>
      <w:proofErr w:type="spellEnd"/>
      <w:r>
        <w:t xml:space="preserve"> Mária Kociánová.</w:t>
      </w:r>
    </w:p>
    <w:p w:rsidR="0048059A" w:rsidRDefault="0048059A" w:rsidP="0048059A">
      <w:pPr>
        <w:pStyle w:val="Bezmezer"/>
        <w:spacing w:line="276" w:lineRule="auto"/>
        <w:jc w:val="both"/>
      </w:pPr>
      <w:r>
        <w:t>Pokud vás neláká sladké nicnedělání, je tu ještě krytý bazén ve Frenštátě pod Radhoštěm. S malými dětmi je potom nejlepší volbou aquapark na Olešné. Velké množství atrakcí spolehlivě zabaví i ty nejaktivnější. Dospělí zatím mohou vyzkoušet saunový svět nebo některou z masáží.</w:t>
      </w:r>
    </w:p>
    <w:p w:rsidR="0048059A" w:rsidRDefault="0048059A" w:rsidP="0048059A">
      <w:pPr>
        <w:pStyle w:val="Bezmezer"/>
        <w:spacing w:line="276" w:lineRule="auto"/>
        <w:jc w:val="both"/>
      </w:pPr>
    </w:p>
    <w:p w:rsidR="0048059A" w:rsidRDefault="0048059A" w:rsidP="0048059A">
      <w:pPr>
        <w:pStyle w:val="Bezmezer"/>
        <w:spacing w:line="276" w:lineRule="auto"/>
        <w:jc w:val="both"/>
      </w:pPr>
      <w:r>
        <w:t>Naše tipy jsou jenom výtažkem z celé řady zážitků, které vás v Beskydech čekají. Tak je neváhejte vyzkoušet a udělat si tak pohodu v nepohodě špatného počasí. Vždyť s úsměvem vypadá všechno lépe. A podzim na Valašsku je kouzelný. Když svítí slunce i pokud je sychravo a v lesích se valí mlhy.</w:t>
      </w:r>
    </w:p>
    <w:p w:rsidR="0048059A" w:rsidRDefault="0048059A" w:rsidP="0048059A">
      <w:pPr>
        <w:pStyle w:val="Bezmezer"/>
        <w:spacing w:line="276" w:lineRule="auto"/>
        <w:jc w:val="both"/>
      </w:pPr>
    </w:p>
    <w:p w:rsidR="0048059A" w:rsidRDefault="0048059A" w:rsidP="0048059A">
      <w:pPr>
        <w:pStyle w:val="Bezmezer"/>
        <w:spacing w:line="276" w:lineRule="auto"/>
        <w:jc w:val="both"/>
      </w:pPr>
      <w:r>
        <w:t xml:space="preserve">Tyto a jiné náměty na výlety v Beskydech a na Valašsku najdete také na webových stránkách: </w:t>
      </w:r>
      <w:hyperlink r:id="rId8" w:history="1">
        <w:r w:rsidRPr="008E1D42">
          <w:rPr>
            <w:rStyle w:val="Hypertextovodkaz"/>
          </w:rPr>
          <w:t>www.beskydyportal.cz</w:t>
        </w:r>
      </w:hyperlink>
    </w:p>
    <w:bookmarkEnd w:id="0"/>
    <w:p w:rsidR="00C60B9F" w:rsidRDefault="00C60B9F" w:rsidP="00601D41"/>
    <w:p w:rsidR="0048059A" w:rsidRDefault="0048059A" w:rsidP="00601D41">
      <w:r w:rsidRPr="0048059A">
        <w:rPr>
          <w:b/>
        </w:rPr>
        <w:t>Zdroj/autor:</w:t>
      </w:r>
      <w:r>
        <w:t xml:space="preserve"> </w:t>
      </w:r>
      <w:hyperlink r:id="rId9" w:history="1">
        <w:r w:rsidRPr="00BC2F93">
          <w:rPr>
            <w:rStyle w:val="Hypertextovodkaz"/>
          </w:rPr>
          <w:t>www.beskydyportal.cz</w:t>
        </w:r>
      </w:hyperlink>
    </w:p>
    <w:p w:rsidR="0048059A" w:rsidRPr="00601D41" w:rsidRDefault="0048059A" w:rsidP="00601D41">
      <w:r w:rsidRPr="0048059A">
        <w:rPr>
          <w:b/>
        </w:rPr>
        <w:t>Kontaktní osoba:</w:t>
      </w:r>
      <w:r>
        <w:t xml:space="preserve"> Lucie </w:t>
      </w:r>
      <w:proofErr w:type="spellStart"/>
      <w:r>
        <w:t>Talavašková</w:t>
      </w:r>
      <w:proofErr w:type="spellEnd"/>
      <w:r>
        <w:t>, Destinační management turistické oblasti Beskydy-Valašsko,</w:t>
      </w:r>
      <w:r>
        <w:br/>
        <w:t>tel. 558 436 887, e-mail: talavaskova.lucie@beskydy-info.cz</w:t>
      </w:r>
    </w:p>
    <w:sectPr w:rsidR="0048059A" w:rsidRPr="00601D41">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FD" w:rsidRDefault="00B56AFD" w:rsidP="00232348">
      <w:pPr>
        <w:spacing w:after="0" w:line="240" w:lineRule="auto"/>
      </w:pPr>
      <w:r>
        <w:separator/>
      </w:r>
    </w:p>
  </w:endnote>
  <w:endnote w:type="continuationSeparator" w:id="0">
    <w:p w:rsidR="00B56AFD" w:rsidRDefault="00B56AFD" w:rsidP="0023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FD" w:rsidRDefault="00B56AFD" w:rsidP="00232348">
      <w:pPr>
        <w:spacing w:after="0" w:line="240" w:lineRule="auto"/>
      </w:pPr>
      <w:r>
        <w:separator/>
      </w:r>
    </w:p>
  </w:footnote>
  <w:footnote w:type="continuationSeparator" w:id="0">
    <w:p w:rsidR="00B56AFD" w:rsidRDefault="00B56AFD" w:rsidP="00232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48" w:rsidRDefault="00B56AFD">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0804" o:spid="_x0000_s2050" type="#_x0000_t75" style="position:absolute;margin-left:0;margin-top:0;width:595.2pt;height:841.9pt;z-index:-251657216;mso-position-horizontal:center;mso-position-horizontal-relative:margin;mso-position-vertical:center;mso-position-vertical-relative:margin" o:allowincell="f">
          <v:imagedata r:id="rId1" o:title="Hlav_Papir_Beskyd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82" w:rsidRDefault="00081F82">
    <w:pPr>
      <w:pStyle w:val="Zhlav"/>
    </w:pPr>
  </w:p>
  <w:p w:rsidR="00232348" w:rsidRDefault="00B56AFD">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0805" o:spid="_x0000_s2051" type="#_x0000_t75" style="position:absolute;margin-left:0;margin-top:0;width:595.2pt;height:841.9pt;z-index:-251656192;mso-position-horizontal:center;mso-position-horizontal-relative:margin;mso-position-vertical:center;mso-position-vertical-relative:margin" o:allowincell="f">
          <v:imagedata r:id="rId1" o:title="Hlav_Papir_Beskyd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48" w:rsidRDefault="00B56AFD">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0803" o:spid="_x0000_s2049" type="#_x0000_t75" style="position:absolute;margin-left:0;margin-top:0;width:595.2pt;height:841.9pt;z-index:-251658240;mso-position-horizontal:center;mso-position-horizontal-relative:margin;mso-position-vertical:center;mso-position-vertical-relative:margin" o:allowincell="f">
          <v:imagedata r:id="rId1" o:title="Hlav_Papir_Beskyd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4094C"/>
    <w:multiLevelType w:val="hybridMultilevel"/>
    <w:tmpl w:val="D8A4A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48"/>
    <w:rsid w:val="00081F82"/>
    <w:rsid w:val="00232348"/>
    <w:rsid w:val="0048059A"/>
    <w:rsid w:val="005212BD"/>
    <w:rsid w:val="00601D41"/>
    <w:rsid w:val="00A33F3A"/>
    <w:rsid w:val="00B56AFD"/>
    <w:rsid w:val="00C47CD5"/>
    <w:rsid w:val="00C60B9F"/>
    <w:rsid w:val="00D818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1D4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23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2348"/>
  </w:style>
  <w:style w:type="paragraph" w:styleId="Zpat">
    <w:name w:val="footer"/>
    <w:basedOn w:val="Normln"/>
    <w:link w:val="ZpatChar"/>
    <w:uiPriority w:val="99"/>
    <w:unhideWhenUsed/>
    <w:rsid w:val="00232348"/>
    <w:pPr>
      <w:tabs>
        <w:tab w:val="center" w:pos="4536"/>
        <w:tab w:val="right" w:pos="9072"/>
      </w:tabs>
      <w:spacing w:after="0" w:line="240" w:lineRule="auto"/>
    </w:pPr>
  </w:style>
  <w:style w:type="character" w:customStyle="1" w:styleId="ZpatChar">
    <w:name w:val="Zápatí Char"/>
    <w:basedOn w:val="Standardnpsmoodstavce"/>
    <w:link w:val="Zpat"/>
    <w:uiPriority w:val="99"/>
    <w:rsid w:val="00232348"/>
  </w:style>
  <w:style w:type="paragraph" w:styleId="Odstavecseseznamem">
    <w:name w:val="List Paragraph"/>
    <w:basedOn w:val="Normln"/>
    <w:uiPriority w:val="34"/>
    <w:qFormat/>
    <w:rsid w:val="00601D41"/>
    <w:pPr>
      <w:ind w:left="720"/>
      <w:contextualSpacing/>
    </w:pPr>
    <w:rPr>
      <w:rFonts w:eastAsiaTheme="minorHAnsi"/>
    </w:rPr>
  </w:style>
  <w:style w:type="table" w:styleId="Mkatabulky">
    <w:name w:val="Table Grid"/>
    <w:basedOn w:val="Normlntabulka"/>
    <w:uiPriority w:val="59"/>
    <w:rsid w:val="00601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48059A"/>
    <w:pPr>
      <w:spacing w:after="0" w:line="240" w:lineRule="auto"/>
    </w:pPr>
    <w:rPr>
      <w:rFonts w:ascii="Calibri" w:eastAsia="Calibri" w:hAnsi="Calibri" w:cs="Times New Roman"/>
      <w:lang w:eastAsia="cs-CZ"/>
    </w:rPr>
  </w:style>
  <w:style w:type="character" w:styleId="Hypertextovodkaz">
    <w:name w:val="Hyperlink"/>
    <w:basedOn w:val="Standardnpsmoodstavce"/>
    <w:uiPriority w:val="99"/>
    <w:unhideWhenUsed/>
    <w:rsid w:val="004805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1D4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23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2348"/>
  </w:style>
  <w:style w:type="paragraph" w:styleId="Zpat">
    <w:name w:val="footer"/>
    <w:basedOn w:val="Normln"/>
    <w:link w:val="ZpatChar"/>
    <w:uiPriority w:val="99"/>
    <w:unhideWhenUsed/>
    <w:rsid w:val="00232348"/>
    <w:pPr>
      <w:tabs>
        <w:tab w:val="center" w:pos="4536"/>
        <w:tab w:val="right" w:pos="9072"/>
      </w:tabs>
      <w:spacing w:after="0" w:line="240" w:lineRule="auto"/>
    </w:pPr>
  </w:style>
  <w:style w:type="character" w:customStyle="1" w:styleId="ZpatChar">
    <w:name w:val="Zápatí Char"/>
    <w:basedOn w:val="Standardnpsmoodstavce"/>
    <w:link w:val="Zpat"/>
    <w:uiPriority w:val="99"/>
    <w:rsid w:val="00232348"/>
  </w:style>
  <w:style w:type="paragraph" w:styleId="Odstavecseseznamem">
    <w:name w:val="List Paragraph"/>
    <w:basedOn w:val="Normln"/>
    <w:uiPriority w:val="34"/>
    <w:qFormat/>
    <w:rsid w:val="00601D41"/>
    <w:pPr>
      <w:ind w:left="720"/>
      <w:contextualSpacing/>
    </w:pPr>
    <w:rPr>
      <w:rFonts w:eastAsiaTheme="minorHAnsi"/>
    </w:rPr>
  </w:style>
  <w:style w:type="table" w:styleId="Mkatabulky">
    <w:name w:val="Table Grid"/>
    <w:basedOn w:val="Normlntabulka"/>
    <w:uiPriority w:val="59"/>
    <w:rsid w:val="00601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48059A"/>
    <w:pPr>
      <w:spacing w:after="0" w:line="240" w:lineRule="auto"/>
    </w:pPr>
    <w:rPr>
      <w:rFonts w:ascii="Calibri" w:eastAsia="Calibri" w:hAnsi="Calibri" w:cs="Times New Roman"/>
      <w:lang w:eastAsia="cs-CZ"/>
    </w:rPr>
  </w:style>
  <w:style w:type="character" w:styleId="Hypertextovodkaz">
    <w:name w:val="Hyperlink"/>
    <w:basedOn w:val="Standardnpsmoodstavce"/>
    <w:uiPriority w:val="99"/>
    <w:unhideWhenUsed/>
    <w:rsid w:val="00480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kydyportal.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skydyportal.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4951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cp:lastPrinted>2013-09-02T13:14:00Z</cp:lastPrinted>
  <dcterms:created xsi:type="dcterms:W3CDTF">2013-11-19T08:56:00Z</dcterms:created>
  <dcterms:modified xsi:type="dcterms:W3CDTF">2013-11-19T08:56:00Z</dcterms:modified>
</cp:coreProperties>
</file>