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5100320</wp:posOffset>
            </wp:positionH>
            <wp:positionV relativeFrom="paragraph">
              <wp:posOffset>-192405</wp:posOffset>
            </wp:positionV>
            <wp:extent cx="909955" cy="127889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K</w:t>
      </w:r>
      <w:r>
        <w:rPr>
          <w:sz w:val="28"/>
        </w:rPr>
        <w:t>ulturní a sportovní komise obce Nošovice Vás srdečně zve na</w:t>
      </w:r>
    </w:p>
    <w:p>
      <w:pPr>
        <w:pStyle w:val="Default"/>
        <w:jc w:val="center"/>
        <w:rPr>
          <w:sz w:val="28"/>
        </w:rPr>
      </w:pPr>
      <w:r>
        <w:rPr>
          <w:sz w:val="28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-66675</wp:posOffset>
            </wp:positionH>
            <wp:positionV relativeFrom="paragraph">
              <wp:posOffset>59690</wp:posOffset>
            </wp:positionV>
            <wp:extent cx="795655" cy="1059180"/>
            <wp:effectExtent l="0" t="0" r="0" b="0"/>
            <wp:wrapSquare wrapText="largest"/>
            <wp:docPr id="2" name="Obráze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color w:val="3333FF"/>
        </w:rPr>
      </w:pPr>
      <w:r>
        <w:rPr>
          <w:b/>
          <w:strike w:val="false"/>
          <w:dstrike w:val="false"/>
          <w:color w:val="000000"/>
          <w:sz w:val="56"/>
          <w:szCs w:val="56"/>
          <w:u w:val="none"/>
        </w:rPr>
        <w:t xml:space="preserve">VESNICKÝ VÁNOČNÍ JARMARK </w:t>
      </w:r>
      <w:r>
        <w:rPr>
          <w:b/>
          <w:strike w:val="false"/>
          <w:dstrike w:val="false"/>
          <w:color w:val="000000"/>
          <w:sz w:val="56"/>
          <w:u w:val="none"/>
        </w:rPr>
        <w:t xml:space="preserve"> </w:t>
      </w:r>
    </w:p>
    <w:p>
      <w:pPr>
        <w:pStyle w:val="Default"/>
        <w:jc w:val="center"/>
        <w:rPr>
          <w:b/>
          <w:b/>
          <w:strike w:val="false"/>
          <w:dstrike w:val="false"/>
          <w:sz w:val="28"/>
          <w:u w:val="none"/>
        </w:rPr>
      </w:pPr>
      <w:r>
        <w:rPr>
          <w:b/>
          <w:strike w:val="false"/>
          <w:dstrike w:val="false"/>
          <w:sz w:val="28"/>
          <w:u w:val="none"/>
        </w:rPr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8"/>
          <w:u w:val="none"/>
        </w:rPr>
        <w:t>který se koná v sobotu 28. listopadu 2015 od 9 do 14 hodin</w:t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32"/>
          <w:szCs w:val="32"/>
          <w:u w:val="none"/>
        </w:rPr>
        <w:t>v sále a nádvoří restaurace RADEGASTŮV ŠENK v Nošovicích</w:t>
      </w:r>
    </w:p>
    <w:p>
      <w:pPr>
        <w:pStyle w:val="Defaul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3807460</wp:posOffset>
            </wp:positionH>
            <wp:positionV relativeFrom="paragraph">
              <wp:posOffset>110490</wp:posOffset>
            </wp:positionV>
            <wp:extent cx="890905" cy="593090"/>
            <wp:effectExtent l="0" t="0" r="0" b="0"/>
            <wp:wrapSquare wrapText="largest"/>
            <wp:docPr id="3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>K vidění a možnosti zakoupení budou:</w:t>
      </w:r>
    </w:p>
    <w:p>
      <w:pPr>
        <w:pStyle w:val="Defaul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 xml:space="preserve">- vánoční dekorace – adventní věnce a ozdoby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>- pletené, šité a háčkované výrobky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>- šperky a keramika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>- ručně vyráběná domácí mýdla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>- uzenářské výrobky</w:t>
      </w:r>
    </w:p>
    <w:p>
      <w:pPr>
        <w:pStyle w:val="Default"/>
        <w:spacing w:before="0" w:after="55"/>
        <w:ind w:left="0" w:hanging="0"/>
        <w:rPr/>
      </w:pPr>
      <w:r>
        <w:rPr>
          <w:b w:val="false"/>
          <w:strike w:val="false"/>
          <w:dstrike w:val="false"/>
          <w:sz w:val="28"/>
          <w:u w:val="none"/>
        </w:rPr>
        <w:t>- občerstvení</w:t>
      </w:r>
    </w:p>
    <w:p>
      <w:pPr>
        <w:pStyle w:val="Default"/>
        <w:rPr>
          <w:b w:val="false"/>
          <w:b w:val="false"/>
          <w:strike w:val="false"/>
          <w:dstrike w:val="false"/>
          <w:sz w:val="28"/>
          <w:u w:val="none"/>
        </w:rPr>
      </w:pPr>
      <w:r>
        <w:rPr>
          <w:b w:val="false"/>
          <w:strike w:val="false"/>
          <w:dstrike w:val="false"/>
          <w:sz w:val="28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>Součástí jarmarku bude</w:t>
      </w:r>
    </w:p>
    <w:p>
      <w:pPr>
        <w:pStyle w:val="Default"/>
        <w:rPr/>
      </w:pPr>
      <w:r>
        <w:rPr>
          <w:b/>
          <w:strike w:val="false"/>
          <w:dstrike w:val="false"/>
          <w:sz w:val="28"/>
          <w:u w:val="none"/>
        </w:rPr>
        <w:t>VYHODNOCENÍ SOUTĚŽE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 xml:space="preserve">- </w:t>
      </w:r>
      <w:r>
        <w:rPr>
          <w:b w:val="false"/>
          <w:strike w:val="false"/>
          <w:dstrike w:val="false"/>
          <w:color w:val="000000"/>
          <w:sz w:val="28"/>
          <w:u w:val="none"/>
        </w:rPr>
        <w:t>o nejlepší domácí vařonku</w:t>
      </w:r>
      <w:r>
        <w:rPr>
          <w:b w:val="false"/>
          <w:strike w:val="false"/>
          <w:dstrike w:val="false"/>
          <w:color w:val="009933"/>
          <w:sz w:val="28"/>
          <w:u w:val="none"/>
        </w:rPr>
        <w:t xml:space="preserve"> </w:t>
      </w:r>
      <w:r>
        <w:rPr>
          <w:b w:val="false"/>
          <w:strike w:val="false"/>
          <w:dstrike w:val="false"/>
          <w:sz w:val="28"/>
          <w:u w:val="none"/>
        </w:rPr>
        <w:t>–kategorie MUŽI</w:t>
      </w:r>
    </w:p>
    <w:p>
      <w:pPr>
        <w:pStyle w:val="Default"/>
        <w:rPr/>
      </w:pPr>
      <w:r>
        <w:rPr>
          <w:b w:val="false"/>
          <w:strike w:val="false"/>
          <w:dstrike w:val="false"/>
          <w:sz w:val="28"/>
          <w:u w:val="none"/>
        </w:rPr>
        <w:t>- o nejlepší vanilkové rohlíčky  –kategorie ŽENY, které proběhne okolo 13 hodin</w:t>
      </w:r>
    </w:p>
    <w:p>
      <w:pPr>
        <w:pStyle w:val="Normal"/>
        <w:jc w:val="center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2282190</wp:posOffset>
            </wp:positionH>
            <wp:positionV relativeFrom="paragraph">
              <wp:posOffset>74930</wp:posOffset>
            </wp:positionV>
            <wp:extent cx="1094740" cy="1306830"/>
            <wp:effectExtent l="0" t="0" r="0" b="0"/>
            <wp:wrapSquare wrapText="largest"/>
            <wp:docPr id="4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trike w:val="false"/>
          <w:dstrike w:val="false"/>
          <w:color w:val="FF3300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color w:val="FF3300"/>
          <w:sz w:val="28"/>
          <w:szCs w:val="28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color w:val="FF0000"/>
        </w:rPr>
      </w:pPr>
      <w:r>
        <w:rPr>
          <w:b/>
          <w:bCs/>
          <w:strike w:val="false"/>
          <w:dstrike w:val="false"/>
          <w:color w:val="000000"/>
          <w:sz w:val="56"/>
          <w:szCs w:val="56"/>
          <w:u w:val="none"/>
        </w:rPr>
        <w:t xml:space="preserve">BURZA 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strike w:val="false"/>
          <w:dstrike w:val="false"/>
          <w:color w:val="000000"/>
          <w:sz w:val="32"/>
          <w:szCs w:val="32"/>
          <w:u w:val="none"/>
        </w:rPr>
        <w:t>sportovních potřeb a oblečení pro děti i dospělé</w:t>
      </w:r>
    </w:p>
    <w:p>
      <w:pPr>
        <w:pStyle w:val="Normal"/>
        <w:jc w:val="center"/>
        <w:rPr>
          <w:color w:val="000000"/>
        </w:rPr>
      </w:pPr>
      <w:r>
        <w:rPr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 xml:space="preserve">bude probíhat </w:t>
      </w:r>
      <w:r>
        <w:rPr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>na pódiu</w:t>
      </w:r>
      <w:r>
        <w:rPr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 xml:space="preserve"> od 9 do 12 hodin</w:t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48895</wp:posOffset>
            </wp:positionH>
            <wp:positionV relativeFrom="paragraph">
              <wp:posOffset>332105</wp:posOffset>
            </wp:positionV>
            <wp:extent cx="1213485" cy="1598930"/>
            <wp:effectExtent l="0" t="0" r="0" b="0"/>
            <wp:wrapSquare wrapText="largest"/>
            <wp:docPr id="5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4595495</wp:posOffset>
            </wp:positionH>
            <wp:positionV relativeFrom="paragraph">
              <wp:posOffset>469900</wp:posOffset>
            </wp:positionV>
            <wp:extent cx="1248410" cy="1428750"/>
            <wp:effectExtent l="0" t="0" r="0" b="0"/>
            <wp:wrapSquare wrapText="largest"/>
            <wp:docPr id="6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2370455</wp:posOffset>
            </wp:positionH>
            <wp:positionV relativeFrom="paragraph">
              <wp:posOffset>473075</wp:posOffset>
            </wp:positionV>
            <wp:extent cx="1282700" cy="1443355"/>
            <wp:effectExtent l="0" t="0" r="0" b="0"/>
            <wp:wrapSquare wrapText="largest"/>
            <wp:docPr id="7" name="Obrázek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t>-</w:t>
      </w: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 každý si prodává sám -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SimSun" w:cs="Arial"/>
      <w:color w:val="000000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Application>LibreOffice/5.0.0.5$Windows_x86 LibreOffice_project/1b1a90865e348b492231e1c451437d7a15bb262b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2015-11-02T20:06:05Z</dcterms:created>
  <dc:language>cs-CZ</dc:language>
  <dcterms:modified xsi:type="dcterms:W3CDTF">2015-11-02T21:47:29Z</dcterms:modified>
  <cp:revision>5</cp:revision>
</cp:coreProperties>
</file>