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FB93E" w14:textId="5C52AE6D" w:rsidR="00C35953" w:rsidRPr="00E17A18" w:rsidRDefault="00C35953" w:rsidP="00C64F83">
      <w:pPr>
        <w:spacing w:line="276" w:lineRule="auto"/>
        <w:rPr>
          <w:b/>
          <w:bCs/>
        </w:rPr>
      </w:pPr>
      <w:r w:rsidRPr="00E17A18">
        <w:rPr>
          <w:b/>
          <w:bCs/>
        </w:rPr>
        <w:t>Zástupci obcí Regionu Slezská brána se setkali v Krásné</w:t>
      </w:r>
    </w:p>
    <w:p w14:paraId="49D1F590" w14:textId="4EEC1346" w:rsidR="00561515" w:rsidRPr="00E17A18" w:rsidRDefault="00E227B6" w:rsidP="00C64F83">
      <w:pPr>
        <w:spacing w:line="276" w:lineRule="auto"/>
      </w:pPr>
      <w:r w:rsidRPr="00E17A18">
        <w:br/>
      </w:r>
      <w:r w:rsidR="00C35953" w:rsidRPr="00E17A18">
        <w:t>(Paskov, 01.12.2021)</w:t>
      </w:r>
      <w:r w:rsidRPr="00E17A18">
        <w:t xml:space="preserve"> - </w:t>
      </w:r>
      <w:r w:rsidR="00511C63" w:rsidRPr="00E17A18">
        <w:t>Poslední zasedání zástupců členských obcí Regionu Slezská brána v roce 2021 se uskutečnilo v sále obecního úřadu v Krásné.</w:t>
      </w:r>
    </w:p>
    <w:p w14:paraId="35912379" w14:textId="77777777" w:rsidR="00C35953" w:rsidRPr="00E17A18" w:rsidRDefault="00C35953" w:rsidP="00C64F83">
      <w:pPr>
        <w:spacing w:line="276" w:lineRule="auto"/>
      </w:pPr>
    </w:p>
    <w:p w14:paraId="24A10371" w14:textId="606549E9" w:rsidR="00E56ADA" w:rsidRPr="00E17A18" w:rsidRDefault="00C35953" w:rsidP="00C35953">
      <w:pPr>
        <w:spacing w:line="276" w:lineRule="auto"/>
        <w:rPr>
          <w:color w:val="FF0000"/>
        </w:rPr>
      </w:pPr>
      <w:r w:rsidRPr="00E17A18">
        <w:t xml:space="preserve">Po přivítání přítomných </w:t>
      </w:r>
      <w:r w:rsidR="00511C63" w:rsidRPr="00E17A18">
        <w:t>starost</w:t>
      </w:r>
      <w:r w:rsidRPr="00E17A18">
        <w:t>ou</w:t>
      </w:r>
      <w:r w:rsidR="00511C63" w:rsidRPr="00E17A18">
        <w:t xml:space="preserve"> obce </w:t>
      </w:r>
      <w:r w:rsidR="00923684" w:rsidRPr="00E17A18">
        <w:t xml:space="preserve">Krásná </w:t>
      </w:r>
      <w:r w:rsidR="00511C63" w:rsidRPr="00E17A18">
        <w:t>Antonín</w:t>
      </w:r>
      <w:r w:rsidRPr="00E17A18">
        <w:t>em</w:t>
      </w:r>
      <w:r w:rsidR="00511C63" w:rsidRPr="00E17A18">
        <w:t xml:space="preserve"> Tulach</w:t>
      </w:r>
      <w:r w:rsidRPr="00E17A18">
        <w:t>em se projednávaly body programu</w:t>
      </w:r>
      <w:r w:rsidR="00511C63" w:rsidRPr="00E17A18">
        <w:t xml:space="preserve"> </w:t>
      </w:r>
      <w:r w:rsidRPr="00E17A18">
        <w:t xml:space="preserve">z nichž </w:t>
      </w:r>
      <w:r w:rsidR="00511C63" w:rsidRPr="00E17A18">
        <w:t xml:space="preserve">můžeme </w:t>
      </w:r>
      <w:r w:rsidR="007F3B9E" w:rsidRPr="00E17A18">
        <w:t>zmínit</w:t>
      </w:r>
      <w:r w:rsidR="00511C63" w:rsidRPr="00E17A18">
        <w:t xml:space="preserve"> hlavně mimořádný členský příspěvek </w:t>
      </w:r>
      <w:r w:rsidR="00E56ADA" w:rsidRPr="00E17A18">
        <w:t>pro obce Nošovice, Nižní Lhoty, Vyšní Lhoty, Raškovice, Morávka, Pražmo, Krásná, Vo</w:t>
      </w:r>
      <w:r w:rsidR="007F3B9E" w:rsidRPr="00E17A18">
        <w:t>j</w:t>
      </w:r>
      <w:r w:rsidR="00E56ADA" w:rsidRPr="00E17A18">
        <w:t>kovice a Dobratice na činnost a provoz Centra společných služeb za rok 2021.</w:t>
      </w:r>
      <w:r w:rsidR="00511C63" w:rsidRPr="00E17A18">
        <w:br/>
        <w:t>Dále rozpočet DSO Regionu Slezská brána na rok 2022, k</w:t>
      </w:r>
      <w:r w:rsidR="00E56ADA" w:rsidRPr="00E17A18">
        <w:t>terý</w:t>
      </w:r>
      <w:r w:rsidR="00511C63" w:rsidRPr="00E17A18">
        <w:t xml:space="preserve"> byl schválen </w:t>
      </w:r>
      <w:r w:rsidR="00E56ADA" w:rsidRPr="00E17A18">
        <w:t xml:space="preserve">na straně příjmu 3.222.000 Kč, výdajů 4.560.000 Kč. </w:t>
      </w:r>
      <w:r w:rsidR="00923684" w:rsidRPr="00E17A18">
        <w:br/>
        <w:t>„</w:t>
      </w:r>
      <w:r w:rsidR="00E56ADA" w:rsidRPr="00E17A18">
        <w:t xml:space="preserve">Schodek </w:t>
      </w:r>
      <w:r w:rsidR="00923684" w:rsidRPr="00E17A18">
        <w:t>pokryjeme</w:t>
      </w:r>
      <w:r w:rsidR="00E56ADA" w:rsidRPr="00E17A18">
        <w:t xml:space="preserve"> z</w:t>
      </w:r>
      <w:r w:rsidR="00923684" w:rsidRPr="00E17A18">
        <w:t> </w:t>
      </w:r>
      <w:r w:rsidR="00E56ADA" w:rsidRPr="00E17A18">
        <w:t>rezerv</w:t>
      </w:r>
      <w:r w:rsidR="00923684" w:rsidRPr="00E17A18">
        <w:t>y z</w:t>
      </w:r>
      <w:r w:rsidR="00E56ADA" w:rsidRPr="00E17A18">
        <w:t> minulých let</w:t>
      </w:r>
      <w:r w:rsidR="00923684" w:rsidRPr="00E17A18">
        <w:t>,“ upřesnil místopředseda RSB Rostislav Kožušník.</w:t>
      </w:r>
    </w:p>
    <w:p w14:paraId="15E03D72" w14:textId="42AD02EF" w:rsidR="00511C63" w:rsidRPr="00E17A18" w:rsidRDefault="00923684" w:rsidP="00C64F83">
      <w:pPr>
        <w:spacing w:line="276" w:lineRule="auto"/>
      </w:pPr>
      <w:r w:rsidRPr="00E17A18">
        <w:br/>
      </w:r>
      <w:r w:rsidR="00C63369" w:rsidRPr="00E17A18">
        <w:t>V p</w:t>
      </w:r>
      <w:r w:rsidR="003830ED" w:rsidRPr="00E17A18">
        <w:t>robíhající</w:t>
      </w:r>
      <w:r w:rsidR="00C63369" w:rsidRPr="00E17A18">
        <w:t>m</w:t>
      </w:r>
      <w:r w:rsidR="003830ED" w:rsidRPr="00E17A18">
        <w:t xml:space="preserve"> projekt</w:t>
      </w:r>
      <w:r w:rsidR="00C63369" w:rsidRPr="00E17A18">
        <w:t>u</w:t>
      </w:r>
      <w:r w:rsidR="003830ED" w:rsidRPr="00E17A18">
        <w:t xml:space="preserve"> „Komunikační nástroje, strategické dokumenty a pasporty pro potřeb</w:t>
      </w:r>
      <w:r w:rsidR="005A6D87" w:rsidRPr="00E17A18">
        <w:t>y</w:t>
      </w:r>
      <w:r w:rsidR="003830ED" w:rsidRPr="00E17A18">
        <w:t xml:space="preserve"> měst a obcí Regionu Slezská brána“ </w:t>
      </w:r>
      <w:r w:rsidR="00C63369" w:rsidRPr="00E17A18">
        <w:t xml:space="preserve">byly v letošním roce realizovány strategické plány regionu a jeho obcí, zaveden Mobilní rozhlas a aktualizovány webové stránky </w:t>
      </w:r>
      <w:r w:rsidR="00E56ADA" w:rsidRPr="00E17A18">
        <w:t>zúčastněných</w:t>
      </w:r>
      <w:r w:rsidR="00C63369" w:rsidRPr="00E17A18">
        <w:t xml:space="preserve"> obcí. V příštím roce dojde vypracování různých pasportů u obcí, které o </w:t>
      </w:r>
      <w:r w:rsidR="00E56ADA" w:rsidRPr="00E17A18">
        <w:t>ně</w:t>
      </w:r>
      <w:r w:rsidR="00C63369" w:rsidRPr="00E17A18">
        <w:t xml:space="preserve"> projevily zájem.</w:t>
      </w:r>
    </w:p>
    <w:p w14:paraId="1F649702" w14:textId="4A290FF9" w:rsidR="00511C63" w:rsidRPr="00E17A18" w:rsidRDefault="00511C63" w:rsidP="00C64F83">
      <w:pPr>
        <w:spacing w:line="276" w:lineRule="auto"/>
      </w:pPr>
    </w:p>
    <w:p w14:paraId="5809AA49" w14:textId="11D95E80" w:rsidR="0045025B" w:rsidRPr="00E17A18" w:rsidRDefault="0045025B" w:rsidP="00C64F83">
      <w:pPr>
        <w:spacing w:line="276" w:lineRule="auto"/>
      </w:pPr>
      <w:r w:rsidRPr="00E17A18">
        <w:t>Aktuálně</w:t>
      </w:r>
      <w:r w:rsidR="00C64F83" w:rsidRPr="00E17A18">
        <w:t xml:space="preserve"> se Sviadnov a Paskov zapojili do testovací verz</w:t>
      </w:r>
      <w:r w:rsidR="00E17A18">
        <w:t>e</w:t>
      </w:r>
      <w:r w:rsidR="00C64F83" w:rsidRPr="00E17A18">
        <w:t xml:space="preserve"> metodiky pro zpracování situační analýzy území obce/města v oblasti lokální ekonomiky. </w:t>
      </w:r>
      <w:r w:rsidRPr="00E17A18">
        <w:t xml:space="preserve">Po vyhodnocení práce s metodikou od vzorkových obcí a následných úpravách metodiky budou zpracovány analýzy pro všechny členské obce DSO, v příštím roce, dle harmonogramu projektu asi do konce července 2022.  </w:t>
      </w:r>
    </w:p>
    <w:p w14:paraId="143E3534" w14:textId="77777777" w:rsidR="0045025B" w:rsidRPr="00E17A18" w:rsidRDefault="0045025B" w:rsidP="00C64F83">
      <w:pPr>
        <w:spacing w:line="276" w:lineRule="auto"/>
      </w:pPr>
    </w:p>
    <w:p w14:paraId="3CA98BCB" w14:textId="77777777" w:rsidR="00397E2D" w:rsidRPr="00E17A18" w:rsidRDefault="003830ED" w:rsidP="00C64F83">
      <w:pPr>
        <w:spacing w:line="276" w:lineRule="auto"/>
      </w:pPr>
      <w:r w:rsidRPr="00E17A18">
        <w:t xml:space="preserve">K 31.12.2021 odchází z DSO Region Slezská brána město Šenov.  </w:t>
      </w:r>
    </w:p>
    <w:p w14:paraId="20CA1D59" w14:textId="77777777" w:rsidR="00BA40B5" w:rsidRPr="00E17A18" w:rsidRDefault="00397E2D" w:rsidP="00C64F83">
      <w:pPr>
        <w:spacing w:line="276" w:lineRule="auto"/>
      </w:pPr>
      <w:r w:rsidRPr="00E17A18">
        <w:t>Rozhodnutí o zrušení členství města Šenov v Dobrovolném svazku obcí „Region Slezská brána“</w:t>
      </w:r>
      <w:r w:rsidR="003D5695" w:rsidRPr="00E17A18">
        <w:t>,</w:t>
      </w:r>
      <w:r w:rsidRPr="00E17A18">
        <w:t xml:space="preserve"> stejně jako o dobrovolném vystoupení z členství </w:t>
      </w:r>
      <w:r w:rsidR="003D5695" w:rsidRPr="00E17A18">
        <w:t xml:space="preserve">v </w:t>
      </w:r>
      <w:r w:rsidRPr="00E17A18">
        <w:t>Místní akční skupin</w:t>
      </w:r>
      <w:r w:rsidR="003D5695" w:rsidRPr="00E17A18">
        <w:t>ě</w:t>
      </w:r>
      <w:r w:rsidRPr="00E17A18">
        <w:t xml:space="preserve"> Slezská brána, zapsaném spolku, přijalo zastupitelstvo města Šenov</w:t>
      </w:r>
    </w:p>
    <w:p w14:paraId="485ACB2E" w14:textId="400A30F3" w:rsidR="00923684" w:rsidRPr="00E17A18" w:rsidRDefault="002922A2" w:rsidP="00C64F83">
      <w:pPr>
        <w:spacing w:line="276" w:lineRule="auto"/>
      </w:pPr>
      <w:r w:rsidRPr="00E17A18">
        <w:t xml:space="preserve"> na 19. zasedání dne 22.</w:t>
      </w:r>
      <w:r w:rsidR="000813C6" w:rsidRPr="00E17A18">
        <w:t>0</w:t>
      </w:r>
      <w:r w:rsidRPr="00E17A18">
        <w:t xml:space="preserve">6.2021. </w:t>
      </w:r>
    </w:p>
    <w:p w14:paraId="63AC3154" w14:textId="7FA98F77" w:rsidR="00923684" w:rsidRPr="00E17A18" w:rsidRDefault="002922A2" w:rsidP="00C64F83">
      <w:pPr>
        <w:spacing w:line="276" w:lineRule="auto"/>
      </w:pPr>
      <w:r w:rsidRPr="00E17A18">
        <w:t xml:space="preserve">V této souvislosti </w:t>
      </w:r>
      <w:r w:rsidR="00923684" w:rsidRPr="00E17A18">
        <w:t>s</w:t>
      </w:r>
      <w:r w:rsidRPr="00E17A18">
        <w:t>hromáždění starostů na dnešním jednání vyslovil</w:t>
      </w:r>
      <w:r w:rsidR="003D5695" w:rsidRPr="00E17A18">
        <w:t>o</w:t>
      </w:r>
      <w:r w:rsidRPr="00E17A18">
        <w:t xml:space="preserve"> poděkování městu Šenov za iniciování vzniku Regionu Slezská brána a </w:t>
      </w:r>
      <w:r w:rsidR="003D5695" w:rsidRPr="00E17A18">
        <w:t>dlouholeté členství v období let 1999 až 2021</w:t>
      </w:r>
      <w:r w:rsidR="00923684" w:rsidRPr="00E17A18">
        <w:t>.</w:t>
      </w:r>
    </w:p>
    <w:p w14:paraId="3D0694A6" w14:textId="06D0DC1E" w:rsidR="00511C63" w:rsidRPr="00E17A18" w:rsidRDefault="00923684" w:rsidP="00C64F83">
      <w:pPr>
        <w:spacing w:line="276" w:lineRule="auto"/>
      </w:pPr>
      <w:r w:rsidRPr="00E17A18">
        <w:t>„Členství v Regionu Slezská brána bylo přínosné</w:t>
      </w:r>
      <w:r w:rsidR="00B648D6" w:rsidRPr="00E17A18">
        <w:t xml:space="preserve"> jak</w:t>
      </w:r>
      <w:r w:rsidR="00AE3DE8" w:rsidRPr="00E17A18">
        <w:t xml:space="preserve"> pro</w:t>
      </w:r>
      <w:r w:rsidR="00B648D6" w:rsidRPr="00E17A18">
        <w:t xml:space="preserve"> město Šenov, tak pro ostatní členy svazku</w:t>
      </w:r>
      <w:r w:rsidRPr="00E17A18">
        <w:t>,“ sdělil předseda RSB Petr Baďura</w:t>
      </w:r>
      <w:r w:rsidR="00E56ADA" w:rsidRPr="00E17A18">
        <w:br/>
      </w:r>
    </w:p>
    <w:p w14:paraId="61A8E5F5" w14:textId="54EADE28" w:rsidR="00511C63" w:rsidRPr="00E17A18" w:rsidRDefault="00511C63" w:rsidP="00C64F83">
      <w:pPr>
        <w:spacing w:line="276" w:lineRule="auto"/>
      </w:pPr>
    </w:p>
    <w:p w14:paraId="515991C7" w14:textId="22B8C69B" w:rsidR="003830ED" w:rsidRDefault="00CC0C7D" w:rsidP="00C64F83">
      <w:pPr>
        <w:spacing w:line="276" w:lineRule="auto"/>
      </w:pPr>
      <w:r w:rsidRPr="00E17A18">
        <w:t>Další zasedání proběhne</w:t>
      </w:r>
      <w:r w:rsidR="00E56ADA" w:rsidRPr="00E17A18">
        <w:t xml:space="preserve"> </w:t>
      </w:r>
      <w:r w:rsidR="00C64F83" w:rsidRPr="00E17A18">
        <w:t>24.02.2022 v Sedlištích.</w:t>
      </w:r>
    </w:p>
    <w:p w14:paraId="25A7E11B" w14:textId="34739683" w:rsidR="00C64F83" w:rsidRDefault="00C64F83" w:rsidP="00C64F83">
      <w:pPr>
        <w:spacing w:line="276" w:lineRule="auto"/>
      </w:pPr>
    </w:p>
    <w:p w14:paraId="3B05E15C" w14:textId="77777777" w:rsidR="00BF33CA" w:rsidRDefault="001255D2" w:rsidP="00BF33CA">
      <w:pPr>
        <w:keepNext/>
        <w:spacing w:line="276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F90CD1E" wp14:editId="2D1261F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981075" cy="693224"/>
            <wp:effectExtent l="0" t="0" r="0" b="0"/>
            <wp:wrapNone/>
            <wp:docPr id="7" name="Obrázek 7" descr="Středisko volného času Vratimov, příspěvková organizace | Články | Region  Slezská brá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ředisko volného času Vratimov, příspěvková organizace | Články | Region  Slezská brá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A18">
        <w:rPr>
          <w:noProof/>
        </w:rPr>
        <w:drawing>
          <wp:inline distT="0" distB="0" distL="0" distR="0" wp14:anchorId="1DF8D8C6" wp14:editId="32CA4694">
            <wp:extent cx="5756910" cy="2134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56910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1E0ED" w14:textId="020A36D0" w:rsidR="00C64F83" w:rsidRDefault="00BF33CA" w:rsidP="00BF33CA">
      <w:pPr>
        <w:pStyle w:val="Titulek"/>
        <w:jc w:val="center"/>
      </w:pPr>
      <w:r>
        <w:t>Zasedání zástupců členských obcí v Krásné (Foto: Miroslav Lysek)</w:t>
      </w:r>
    </w:p>
    <w:p w14:paraId="39F919EB" w14:textId="77777777" w:rsidR="00C64F83" w:rsidRDefault="00C64F83" w:rsidP="00F16DB2">
      <w:pPr>
        <w:spacing w:line="276" w:lineRule="auto"/>
      </w:pPr>
    </w:p>
    <w:p w14:paraId="0DCA0AA9" w14:textId="1B07B7DC" w:rsidR="00511C63" w:rsidRDefault="00511C63"/>
    <w:p w14:paraId="7BC18D45" w14:textId="3CC74980" w:rsidR="00511C63" w:rsidRDefault="00511C63"/>
    <w:sectPr w:rsidR="00511C63" w:rsidSect="008F01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63"/>
    <w:rsid w:val="000813C6"/>
    <w:rsid w:val="001255D2"/>
    <w:rsid w:val="002922A2"/>
    <w:rsid w:val="00372B25"/>
    <w:rsid w:val="003830ED"/>
    <w:rsid w:val="00397E2D"/>
    <w:rsid w:val="003D5695"/>
    <w:rsid w:val="0045025B"/>
    <w:rsid w:val="00511C63"/>
    <w:rsid w:val="00561515"/>
    <w:rsid w:val="005A6D87"/>
    <w:rsid w:val="007F3B9E"/>
    <w:rsid w:val="008F0164"/>
    <w:rsid w:val="00923684"/>
    <w:rsid w:val="00AE3DE8"/>
    <w:rsid w:val="00B648D6"/>
    <w:rsid w:val="00BA40B5"/>
    <w:rsid w:val="00BF33CA"/>
    <w:rsid w:val="00C35953"/>
    <w:rsid w:val="00C63369"/>
    <w:rsid w:val="00C64F83"/>
    <w:rsid w:val="00C965F3"/>
    <w:rsid w:val="00CA3F69"/>
    <w:rsid w:val="00CC0C7D"/>
    <w:rsid w:val="00E17A18"/>
    <w:rsid w:val="00E227B6"/>
    <w:rsid w:val="00E56ADA"/>
    <w:rsid w:val="00F1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783D"/>
  <w15:chartTrackingRefBased/>
  <w15:docId w15:val="{72DF4C0B-6463-6942-A1C0-2D8EE17C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Základní text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BF33C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4BD8A-83E3-459F-9DFB-3F6D9E48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Bohm</dc:creator>
  <cp:keywords/>
  <dc:description/>
  <cp:lastModifiedBy>Kristýna Sochová</cp:lastModifiedBy>
  <cp:revision>8</cp:revision>
  <cp:lastPrinted>2021-11-29T13:46:00Z</cp:lastPrinted>
  <dcterms:created xsi:type="dcterms:W3CDTF">2021-11-30T06:05:00Z</dcterms:created>
  <dcterms:modified xsi:type="dcterms:W3CDTF">2021-11-30T19:27:00Z</dcterms:modified>
</cp:coreProperties>
</file>