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CC9" w14:textId="77777777" w:rsidR="005421ED" w:rsidRPr="00BD5ED2" w:rsidRDefault="00995943">
      <w:pPr>
        <w:spacing w:after="618"/>
        <w:ind w:left="43"/>
        <w:jc w:val="center"/>
        <w:rPr>
          <w:rFonts w:ascii="Cambria" w:hAnsi="Cambria"/>
        </w:rPr>
      </w:pPr>
      <w:r w:rsidRPr="00BD5ED2">
        <w:rPr>
          <w:rFonts w:ascii="Cambria" w:hAnsi="Cambria"/>
          <w:sz w:val="40"/>
        </w:rPr>
        <w:t>Dobrovolný svazek obcí Region Slezská brána</w:t>
      </w:r>
    </w:p>
    <w:p w14:paraId="16C74FC4" w14:textId="77777777" w:rsidR="005421ED" w:rsidRPr="00BD5ED2" w:rsidRDefault="00995943">
      <w:pPr>
        <w:pStyle w:val="Nadpis1"/>
        <w:rPr>
          <w:rFonts w:ascii="Cambria" w:hAnsi="Cambria"/>
        </w:rPr>
      </w:pPr>
      <w:r w:rsidRPr="00BD5ED2">
        <w:rPr>
          <w:rFonts w:ascii="Cambria" w:hAnsi="Cambria"/>
        </w:rPr>
        <w:t>OZNÁMENÍ</w:t>
      </w:r>
    </w:p>
    <w:p w14:paraId="774BD663" w14:textId="77777777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Dle zákona č. 250/2000 Sb. o rozpočtových pravidlech územních rozpočtů ve znění</w:t>
      </w:r>
      <w:r w:rsidR="001C4FC8" w:rsidRPr="00BD5ED2">
        <w:rPr>
          <w:rFonts w:ascii="Cambria" w:hAnsi="Cambria"/>
          <w:sz w:val="24"/>
          <w:szCs w:val="24"/>
        </w:rPr>
        <w:t xml:space="preserve"> p</w:t>
      </w:r>
      <w:r w:rsidRPr="00BD5ED2">
        <w:rPr>
          <w:rFonts w:ascii="Cambria" w:hAnsi="Cambria"/>
          <w:sz w:val="24"/>
          <w:szCs w:val="24"/>
        </w:rPr>
        <w:t>ozdějších předpisů oznamujeme, že:</w:t>
      </w:r>
    </w:p>
    <w:p w14:paraId="2BE4323A" w14:textId="1A46F839" w:rsidR="00BD5ED2" w:rsidRPr="00BD5ED2" w:rsidRDefault="00BD5ED2" w:rsidP="00B8278F">
      <w:pPr>
        <w:spacing w:after="46"/>
        <w:ind w:left="17" w:right="164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Závěrečný účet za rok 2021 vč. Zprávy o výsledku</w:t>
      </w:r>
      <w:r w:rsidR="00B8278F">
        <w:rPr>
          <w:rFonts w:ascii="Cambria" w:hAnsi="Cambria"/>
          <w:b/>
          <w:sz w:val="24"/>
          <w:szCs w:val="24"/>
        </w:rPr>
        <w:t xml:space="preserve"> </w:t>
      </w:r>
      <w:r w:rsidRPr="00BD5ED2">
        <w:rPr>
          <w:rFonts w:ascii="Cambria" w:hAnsi="Cambria"/>
          <w:b/>
          <w:sz w:val="24"/>
          <w:szCs w:val="24"/>
        </w:rPr>
        <w:t>přezkoumání hospodaření DSO Region Slezská brána na rok 2021</w:t>
      </w:r>
      <w:r w:rsidR="00B8278F" w:rsidRPr="00B8278F">
        <w:rPr>
          <w:rFonts w:ascii="Cambria" w:hAnsi="Cambria"/>
          <w:bCs/>
          <w:sz w:val="24"/>
          <w:szCs w:val="24"/>
        </w:rPr>
        <w:t xml:space="preserve"> </w:t>
      </w:r>
      <w:r w:rsidR="00B8278F">
        <w:rPr>
          <w:rFonts w:ascii="Cambria" w:hAnsi="Cambria"/>
          <w:bCs/>
          <w:sz w:val="24"/>
          <w:szCs w:val="24"/>
        </w:rPr>
        <w:t>zveřejněno od 16.</w:t>
      </w:r>
      <w:r w:rsidR="00BB186B">
        <w:rPr>
          <w:rFonts w:ascii="Cambria" w:hAnsi="Cambria"/>
          <w:bCs/>
          <w:sz w:val="24"/>
          <w:szCs w:val="24"/>
        </w:rPr>
        <w:t>0</w:t>
      </w:r>
      <w:r w:rsidR="00B8278F">
        <w:rPr>
          <w:rFonts w:ascii="Cambria" w:hAnsi="Cambria"/>
          <w:bCs/>
          <w:sz w:val="24"/>
          <w:szCs w:val="24"/>
        </w:rPr>
        <w:t>6.2022</w:t>
      </w:r>
    </w:p>
    <w:p w14:paraId="569EE03B" w14:textId="4E9737DD" w:rsidR="00BD5ED2" w:rsidRPr="00BD5ED2" w:rsidRDefault="00BD5ED2">
      <w:pPr>
        <w:spacing w:after="46"/>
        <w:ind w:left="17" w:right="2209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1/2022</w:t>
      </w:r>
      <w:r w:rsidR="00B8278F">
        <w:rPr>
          <w:rFonts w:ascii="Cambria" w:hAnsi="Cambria"/>
          <w:b/>
          <w:sz w:val="24"/>
          <w:szCs w:val="24"/>
        </w:rPr>
        <w:t xml:space="preserve"> </w:t>
      </w:r>
      <w:r w:rsidR="00B8278F">
        <w:rPr>
          <w:rFonts w:ascii="Cambria" w:hAnsi="Cambria"/>
          <w:bCs/>
          <w:sz w:val="24"/>
          <w:szCs w:val="24"/>
        </w:rPr>
        <w:t xml:space="preserve">zveřejněno od </w:t>
      </w:r>
      <w:r w:rsidR="00BB186B">
        <w:rPr>
          <w:rFonts w:ascii="Cambria" w:hAnsi="Cambria"/>
          <w:bCs/>
          <w:sz w:val="24"/>
          <w:szCs w:val="24"/>
        </w:rPr>
        <w:t>0</w:t>
      </w:r>
      <w:r w:rsidR="00B8278F">
        <w:rPr>
          <w:rFonts w:ascii="Cambria" w:hAnsi="Cambria"/>
          <w:bCs/>
          <w:sz w:val="24"/>
          <w:szCs w:val="24"/>
        </w:rPr>
        <w:t>7.</w:t>
      </w:r>
      <w:r w:rsidR="00BB186B">
        <w:rPr>
          <w:rFonts w:ascii="Cambria" w:hAnsi="Cambria"/>
          <w:bCs/>
          <w:sz w:val="24"/>
          <w:szCs w:val="24"/>
        </w:rPr>
        <w:t>0</w:t>
      </w:r>
      <w:r w:rsidR="00B8278F">
        <w:rPr>
          <w:rFonts w:ascii="Cambria" w:hAnsi="Cambria"/>
          <w:bCs/>
          <w:sz w:val="24"/>
          <w:szCs w:val="24"/>
        </w:rPr>
        <w:t>7.2022</w:t>
      </w:r>
    </w:p>
    <w:p w14:paraId="59C11B6D" w14:textId="510E4793" w:rsidR="00BD5ED2" w:rsidRDefault="00BD5ED2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2/2022</w:t>
      </w:r>
      <w:r w:rsidR="00B8278F">
        <w:rPr>
          <w:rFonts w:ascii="Cambria" w:hAnsi="Cambria"/>
          <w:bCs/>
          <w:sz w:val="24"/>
          <w:szCs w:val="24"/>
        </w:rPr>
        <w:t xml:space="preserve"> zveřejněno od 22.</w:t>
      </w:r>
      <w:r w:rsidR="00BB186B">
        <w:rPr>
          <w:rFonts w:ascii="Cambria" w:hAnsi="Cambria"/>
          <w:bCs/>
          <w:sz w:val="24"/>
          <w:szCs w:val="24"/>
        </w:rPr>
        <w:t>0</w:t>
      </w:r>
      <w:r w:rsidR="00B8278F">
        <w:rPr>
          <w:rFonts w:ascii="Cambria" w:hAnsi="Cambria"/>
          <w:bCs/>
          <w:sz w:val="24"/>
          <w:szCs w:val="24"/>
        </w:rPr>
        <w:t>9.2022</w:t>
      </w:r>
    </w:p>
    <w:p w14:paraId="0DD4016D" w14:textId="2FAD5B81" w:rsidR="00F927A4" w:rsidRDefault="00F927A4" w:rsidP="00F927A4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Rozpočtové opatření č. </w:t>
      </w:r>
      <w:r>
        <w:rPr>
          <w:rFonts w:ascii="Cambria" w:hAnsi="Cambria"/>
          <w:b/>
          <w:sz w:val="24"/>
          <w:szCs w:val="24"/>
        </w:rPr>
        <w:t>3</w:t>
      </w:r>
      <w:r w:rsidRPr="00BD5ED2">
        <w:rPr>
          <w:rFonts w:ascii="Cambria" w:hAnsi="Cambria"/>
          <w:b/>
          <w:sz w:val="24"/>
          <w:szCs w:val="24"/>
        </w:rPr>
        <w:t>/2022</w:t>
      </w:r>
      <w:r>
        <w:rPr>
          <w:rFonts w:ascii="Cambria" w:hAnsi="Cambria"/>
          <w:bCs/>
          <w:sz w:val="24"/>
          <w:szCs w:val="24"/>
        </w:rPr>
        <w:t xml:space="preserve"> zveřejněno od </w:t>
      </w:r>
      <w:r w:rsidR="00BB186B">
        <w:rPr>
          <w:rFonts w:ascii="Cambria" w:hAnsi="Cambria"/>
          <w:bCs/>
          <w:sz w:val="24"/>
          <w:szCs w:val="24"/>
        </w:rPr>
        <w:t>0</w:t>
      </w:r>
      <w:r>
        <w:rPr>
          <w:rFonts w:ascii="Cambria" w:hAnsi="Cambria"/>
          <w:bCs/>
          <w:sz w:val="24"/>
          <w:szCs w:val="24"/>
        </w:rPr>
        <w:t>1.12.2022</w:t>
      </w:r>
    </w:p>
    <w:p w14:paraId="7A6AF8CD" w14:textId="7DFC3F1D" w:rsidR="00DB7D02" w:rsidRDefault="00DB7D02" w:rsidP="00F927A4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Rozpočtové opatření č. 4/2022 </w:t>
      </w:r>
      <w:r w:rsidRPr="00DB7D02">
        <w:rPr>
          <w:rFonts w:ascii="Cambria" w:hAnsi="Cambria"/>
          <w:bCs/>
          <w:sz w:val="24"/>
          <w:szCs w:val="24"/>
        </w:rPr>
        <w:t>zveřejněno od 10.</w:t>
      </w:r>
      <w:r w:rsidR="00BB186B">
        <w:rPr>
          <w:rFonts w:ascii="Cambria" w:hAnsi="Cambria"/>
          <w:bCs/>
          <w:sz w:val="24"/>
          <w:szCs w:val="24"/>
        </w:rPr>
        <w:t>0</w:t>
      </w:r>
      <w:r w:rsidRPr="00DB7D02">
        <w:rPr>
          <w:rFonts w:ascii="Cambria" w:hAnsi="Cambria"/>
          <w:bCs/>
          <w:sz w:val="24"/>
          <w:szCs w:val="24"/>
        </w:rPr>
        <w:t>1.2023</w:t>
      </w:r>
    </w:p>
    <w:p w14:paraId="171FD8A2" w14:textId="1DA3E4D0" w:rsidR="00F927A4" w:rsidRPr="00F927A4" w:rsidRDefault="00F927A4" w:rsidP="00F927A4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Rozpočet na </w:t>
      </w:r>
      <w:r w:rsidRPr="00F927A4">
        <w:rPr>
          <w:rFonts w:ascii="Cambria" w:hAnsi="Cambria"/>
          <w:b/>
          <w:sz w:val="24"/>
          <w:szCs w:val="24"/>
        </w:rPr>
        <w:t xml:space="preserve">rok 2023 </w:t>
      </w:r>
      <w:r w:rsidRPr="00F927A4">
        <w:rPr>
          <w:rFonts w:ascii="Cambria" w:hAnsi="Cambria"/>
          <w:bCs/>
          <w:sz w:val="24"/>
          <w:szCs w:val="24"/>
        </w:rPr>
        <w:t>zveřejněn od 1.12.2022</w:t>
      </w:r>
    </w:p>
    <w:p w14:paraId="3BC68908" w14:textId="289C3191" w:rsidR="00F927A4" w:rsidRPr="00B8278F" w:rsidRDefault="00F927A4" w:rsidP="0044459B">
      <w:pPr>
        <w:spacing w:after="46"/>
        <w:ind w:left="17" w:right="23" w:hanging="3"/>
        <w:rPr>
          <w:rFonts w:ascii="Cambria" w:hAnsi="Cambria"/>
          <w:bCs/>
          <w:sz w:val="24"/>
          <w:szCs w:val="24"/>
        </w:rPr>
      </w:pPr>
      <w:r w:rsidRPr="00F927A4">
        <w:rPr>
          <w:rFonts w:ascii="Cambria" w:hAnsi="Cambria"/>
          <w:b/>
          <w:sz w:val="24"/>
          <w:szCs w:val="24"/>
        </w:rPr>
        <w:t>Střednědobý výhled rozpočtu na léta 2024-2025</w:t>
      </w:r>
      <w:r w:rsidRPr="00F927A4">
        <w:rPr>
          <w:rFonts w:ascii="Cambria" w:hAnsi="Cambria"/>
          <w:bCs/>
          <w:sz w:val="24"/>
          <w:szCs w:val="24"/>
        </w:rPr>
        <w:t xml:space="preserve"> zveřejněn od</w:t>
      </w:r>
      <w:r w:rsidR="0044459B">
        <w:rPr>
          <w:rFonts w:ascii="Cambria" w:hAnsi="Cambria"/>
          <w:bCs/>
          <w:sz w:val="24"/>
          <w:szCs w:val="24"/>
        </w:rPr>
        <w:t xml:space="preserve"> </w:t>
      </w:r>
      <w:r w:rsidR="00BB186B">
        <w:rPr>
          <w:rFonts w:ascii="Cambria" w:hAnsi="Cambria"/>
          <w:bCs/>
          <w:sz w:val="24"/>
          <w:szCs w:val="24"/>
        </w:rPr>
        <w:t>0</w:t>
      </w:r>
      <w:r w:rsidRPr="00F927A4">
        <w:rPr>
          <w:rFonts w:ascii="Cambria" w:hAnsi="Cambria"/>
          <w:bCs/>
          <w:sz w:val="24"/>
          <w:szCs w:val="24"/>
        </w:rPr>
        <w:t>1.12.2022</w:t>
      </w:r>
    </w:p>
    <w:p w14:paraId="011E13B6" w14:textId="77777777" w:rsidR="00F927A4" w:rsidRPr="00B8278F" w:rsidRDefault="00F927A4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</w:p>
    <w:p w14:paraId="0C4BA177" w14:textId="311B52B0" w:rsidR="00BD5ED2" w:rsidRPr="00BD5ED2" w:rsidRDefault="00995943" w:rsidP="0044459B">
      <w:pPr>
        <w:spacing w:after="46"/>
        <w:ind w:right="2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j</w:t>
      </w:r>
      <w:r w:rsidR="00BD5ED2" w:rsidRPr="00BD5ED2">
        <w:rPr>
          <w:rFonts w:ascii="Cambria" w:hAnsi="Cambria"/>
          <w:sz w:val="24"/>
          <w:szCs w:val="24"/>
        </w:rPr>
        <w:t>sou</w:t>
      </w:r>
      <w:r w:rsidRPr="00BD5ED2">
        <w:rPr>
          <w:rFonts w:ascii="Cambria" w:hAnsi="Cambria"/>
          <w:sz w:val="24"/>
          <w:szCs w:val="24"/>
        </w:rPr>
        <w:t xml:space="preserve"> zveřejněn</w:t>
      </w:r>
      <w:r w:rsidR="00BD5ED2" w:rsidRPr="00BD5ED2">
        <w:rPr>
          <w:rFonts w:ascii="Cambria" w:hAnsi="Cambria"/>
          <w:sz w:val="24"/>
          <w:szCs w:val="24"/>
        </w:rPr>
        <w:t>y</w:t>
      </w:r>
      <w:r w:rsidRPr="00BD5ED2">
        <w:rPr>
          <w:rFonts w:ascii="Cambria" w:hAnsi="Cambria"/>
          <w:sz w:val="24"/>
          <w:szCs w:val="24"/>
        </w:rPr>
        <w:t xml:space="preserve"> v elektronické podobě na webových stránkách </w:t>
      </w:r>
      <w:r w:rsidR="00BD5ED2" w:rsidRPr="00BD5ED2">
        <w:rPr>
          <w:rFonts w:ascii="Cambria" w:hAnsi="Cambria"/>
          <w:sz w:val="24"/>
          <w:szCs w:val="24"/>
        </w:rPr>
        <w:t>Dobrovolného svazku obcí Region Slezská brána</w:t>
      </w:r>
      <w:r w:rsidRPr="00BD5ED2">
        <w:rPr>
          <w:rFonts w:ascii="Cambria" w:hAnsi="Cambria"/>
          <w:sz w:val="24"/>
          <w:szCs w:val="24"/>
        </w:rPr>
        <w:t>:</w:t>
      </w:r>
    </w:p>
    <w:p w14:paraId="12DBB8EF" w14:textId="6F81DA7F" w:rsidR="001C4FC8" w:rsidRPr="00BD5ED2" w:rsidRDefault="00BD5ED2" w:rsidP="00BD5ED2">
      <w:pPr>
        <w:spacing w:after="0" w:line="216" w:lineRule="auto"/>
        <w:ind w:left="21" w:hanging="7"/>
        <w:rPr>
          <w:rFonts w:ascii="Cambria" w:hAnsi="Cambria"/>
          <w:color w:val="0462C1"/>
          <w:sz w:val="23"/>
          <w:szCs w:val="23"/>
        </w:rPr>
      </w:pPr>
      <w:r w:rsidRPr="00BD5ED2">
        <w:rPr>
          <w:rFonts w:ascii="Cambria" w:hAnsi="Cambria"/>
        </w:rPr>
        <w:t xml:space="preserve"> </w:t>
      </w:r>
      <w:hyperlink r:id="rId4" w:history="1">
        <w:r w:rsidRPr="00BD5ED2">
          <w:rPr>
            <w:rStyle w:val="Hypertextovodkaz"/>
            <w:rFonts w:ascii="Cambria" w:hAnsi="Cambria"/>
            <w:sz w:val="23"/>
            <w:szCs w:val="23"/>
          </w:rPr>
          <w:t>https://www.slezskabrana.cz/dokumenty?multiTagsRenderer-tags=Rozpo%C4%8Dty</w:t>
        </w:r>
      </w:hyperlink>
    </w:p>
    <w:p w14:paraId="30963538" w14:textId="77777777" w:rsidR="00BD5ED2" w:rsidRPr="00BD5ED2" w:rsidRDefault="00BD5ED2" w:rsidP="00BD5ED2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1252576F" w14:textId="261C9B36" w:rsidR="001C4FC8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a v listinné podobě j</w:t>
      </w:r>
      <w:r w:rsidR="00BD5ED2" w:rsidRPr="00BD5ED2">
        <w:rPr>
          <w:rFonts w:ascii="Cambria" w:hAnsi="Cambria"/>
          <w:sz w:val="24"/>
          <w:szCs w:val="24"/>
        </w:rPr>
        <w:t>sou dokumenty</w:t>
      </w:r>
      <w:r w:rsidRPr="00BD5ED2">
        <w:rPr>
          <w:rFonts w:ascii="Cambria" w:hAnsi="Cambria"/>
          <w:sz w:val="24"/>
          <w:szCs w:val="24"/>
        </w:rPr>
        <w:t xml:space="preserve"> k nahlédnutí na adrese</w:t>
      </w:r>
      <w:r w:rsidR="001C4FC8" w:rsidRPr="00BD5ED2">
        <w:rPr>
          <w:rFonts w:ascii="Cambria" w:hAnsi="Cambria"/>
          <w:sz w:val="24"/>
          <w:szCs w:val="24"/>
        </w:rPr>
        <w:t>:</w:t>
      </w:r>
    </w:p>
    <w:p w14:paraId="7BF0F00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  <w:u w:val="single" w:color="000000"/>
        </w:rPr>
      </w:pPr>
    </w:p>
    <w:p w14:paraId="6535FB70" w14:textId="77777777" w:rsidR="005421ED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Centrum společných služeb, Nádražní 38, 739 21 Paskov.</w:t>
      </w:r>
    </w:p>
    <w:p w14:paraId="62FBD3E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79B476EC" w14:textId="73F613F7" w:rsid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Aktualizováno dne </w:t>
      </w:r>
      <w:r w:rsidR="00F927A4">
        <w:rPr>
          <w:rFonts w:ascii="Cambria" w:hAnsi="Cambria"/>
          <w:sz w:val="24"/>
          <w:szCs w:val="24"/>
        </w:rPr>
        <w:t>1</w:t>
      </w:r>
      <w:r w:rsidR="00DB7D02">
        <w:rPr>
          <w:rFonts w:ascii="Cambria" w:hAnsi="Cambria"/>
          <w:sz w:val="24"/>
          <w:szCs w:val="24"/>
        </w:rPr>
        <w:t>1</w:t>
      </w:r>
      <w:r w:rsidRPr="00BD5ED2">
        <w:rPr>
          <w:rFonts w:ascii="Cambria" w:hAnsi="Cambria"/>
          <w:sz w:val="24"/>
          <w:szCs w:val="24"/>
        </w:rPr>
        <w:t>.</w:t>
      </w:r>
      <w:r w:rsidR="00DB7D02">
        <w:rPr>
          <w:rFonts w:ascii="Cambria" w:hAnsi="Cambria"/>
          <w:sz w:val="24"/>
          <w:szCs w:val="24"/>
        </w:rPr>
        <w:t>0</w:t>
      </w:r>
      <w:r w:rsidRPr="00BD5ED2">
        <w:rPr>
          <w:rFonts w:ascii="Cambria" w:hAnsi="Cambria"/>
          <w:sz w:val="24"/>
          <w:szCs w:val="24"/>
        </w:rPr>
        <w:t>1.202</w:t>
      </w:r>
      <w:r w:rsidR="00DB7D02">
        <w:rPr>
          <w:rFonts w:ascii="Cambria" w:hAnsi="Cambria"/>
          <w:sz w:val="24"/>
          <w:szCs w:val="24"/>
        </w:rPr>
        <w:t>3</w:t>
      </w:r>
    </w:p>
    <w:p w14:paraId="4268D20F" w14:textId="4A4F4F82" w:rsidR="00C776F7" w:rsidRDefault="00C776F7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180FF0D8" w14:textId="77777777" w:rsidR="00C776F7" w:rsidRPr="00BD5ED2" w:rsidRDefault="00C776F7" w:rsidP="00C776F7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Vyvěšeno na úřední desce </w:t>
      </w:r>
      <w:r>
        <w:rPr>
          <w:rFonts w:ascii="Cambria" w:hAnsi="Cambria"/>
          <w:sz w:val="24"/>
          <w:szCs w:val="24"/>
        </w:rPr>
        <w:t xml:space="preserve">OÚ Raškovice </w:t>
      </w:r>
      <w:r w:rsidRPr="00BD5ED2">
        <w:rPr>
          <w:rFonts w:ascii="Cambria" w:hAnsi="Cambria"/>
          <w:sz w:val="24"/>
          <w:szCs w:val="24"/>
        </w:rPr>
        <w:t xml:space="preserve">dne: </w:t>
      </w:r>
      <w:r>
        <w:rPr>
          <w:rFonts w:ascii="Cambria" w:hAnsi="Cambria"/>
          <w:sz w:val="24"/>
          <w:szCs w:val="24"/>
        </w:rPr>
        <w:t>12. 01. 2023</w:t>
      </w:r>
    </w:p>
    <w:p w14:paraId="36974684" w14:textId="6C143AC0" w:rsidR="00C776F7" w:rsidRPr="00BD5ED2" w:rsidRDefault="00C776F7" w:rsidP="00C776F7">
      <w:pPr>
        <w:spacing w:after="110"/>
        <w:ind w:left="17" w:hanging="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ev.</w:t>
      </w:r>
      <w:r w:rsidR="004B08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č.</w:t>
      </w:r>
      <w:r w:rsidR="004B08EC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10/2023</w:t>
      </w:r>
    </w:p>
    <w:p w14:paraId="5FAA01B2" w14:textId="77777777" w:rsidR="00C776F7" w:rsidRPr="00BD5ED2" w:rsidRDefault="00C776F7">
      <w:pPr>
        <w:spacing w:after="110"/>
        <w:ind w:left="17" w:hanging="3"/>
        <w:rPr>
          <w:rFonts w:ascii="Cambria" w:hAnsi="Cambria"/>
          <w:sz w:val="24"/>
          <w:szCs w:val="24"/>
        </w:rPr>
      </w:pPr>
    </w:p>
    <w:sectPr w:rsidR="00C776F7" w:rsidRPr="00BD5ED2">
      <w:pgSz w:w="11902" w:h="16834"/>
      <w:pgMar w:top="1440" w:right="1533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ED"/>
    <w:rsid w:val="001C4FC8"/>
    <w:rsid w:val="002544D3"/>
    <w:rsid w:val="0044459B"/>
    <w:rsid w:val="004B08EC"/>
    <w:rsid w:val="005421ED"/>
    <w:rsid w:val="00995943"/>
    <w:rsid w:val="00B8278F"/>
    <w:rsid w:val="00BB186B"/>
    <w:rsid w:val="00BD5ED2"/>
    <w:rsid w:val="00C776F7"/>
    <w:rsid w:val="00DB7D02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9E2"/>
  <w15:docId w15:val="{22CD7A51-F193-43D9-BE8E-8D680A6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8"/>
      <w:ind w:left="4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/>
      <w:ind w:left="22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styleId="Hypertextovodkaz">
    <w:name w:val="Hyperlink"/>
    <w:basedOn w:val="Standardnpsmoodstavce"/>
    <w:uiPriority w:val="99"/>
    <w:unhideWhenUsed/>
    <w:rsid w:val="001C4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F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FC8"/>
    <w:rPr>
      <w:color w:val="954F72" w:themeColor="followedHyperlink"/>
      <w:u w:val="single"/>
    </w:rPr>
  </w:style>
  <w:style w:type="paragraph" w:customStyle="1" w:styleId="Default">
    <w:name w:val="Default"/>
    <w:rsid w:val="00BD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ezskabrana.cz/dokumenty?multiTagsRenderer-tags=Rozpo%C4%8D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KM-C224e-ObecPaskov-20180521140546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KM-C224e-ObecPaskov-20180521140546</dc:title>
  <dc:subject/>
  <dc:creator>VKlega</dc:creator>
  <cp:keywords/>
  <cp:lastModifiedBy>Raková Eva</cp:lastModifiedBy>
  <cp:revision>6</cp:revision>
  <cp:lastPrinted>2022-10-04T07:40:00Z</cp:lastPrinted>
  <dcterms:created xsi:type="dcterms:W3CDTF">2023-01-11T16:31:00Z</dcterms:created>
  <dcterms:modified xsi:type="dcterms:W3CDTF">2023-01-12T07:12:00Z</dcterms:modified>
</cp:coreProperties>
</file>