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491" w:rsidRDefault="00606018">
      <w:pPr>
        <w:jc w:val="center"/>
        <w:rPr>
          <w:b/>
          <w:sz w:val="24"/>
          <w:szCs w:val="24"/>
        </w:rPr>
      </w:pPr>
      <w:r>
        <w:rPr>
          <w:b/>
          <w:sz w:val="24"/>
          <w:szCs w:val="24"/>
        </w:rPr>
        <w:t>Čtrnáct let spolupráce Regionu Slezská brána se základními a mateřskými školami</w:t>
      </w:r>
    </w:p>
    <w:p w:rsidR="00BD5491" w:rsidRDefault="00BD5491">
      <w:pPr>
        <w:jc w:val="both"/>
      </w:pPr>
    </w:p>
    <w:p w:rsidR="00BD5491" w:rsidRDefault="00606018">
      <w:pPr>
        <w:jc w:val="both"/>
      </w:pPr>
      <w:r>
        <w:t xml:space="preserve">První společné akce dobrovolného svazku obcí Region Slezská brána (DSO RSB) a jeho základních škol proběhly na jaře 2009. V tomto roce šlo o akce sportovní, o rok později na </w:t>
      </w:r>
      <w:r>
        <w:t>ně navázaly vědomostní soutěže s regionální tematikou a od roku 2018 je doplnila také sportovní soutěž pro mateřské školy. Kromě celkové koordinační role podporuje DSO RSB tyto akce organizačně a finančně. Především jde o zajištění dopravy účastníků a úhra</w:t>
      </w:r>
      <w:r>
        <w:t xml:space="preserve">du podstatné části materiálních nákladů na odměny a občerstvení nebo na nájem sportovišť. Obvykle nechává DSO RSB natočit z průběhu i krátké video, které je dostupné přes web </w:t>
      </w:r>
      <w:hyperlink r:id="rId4">
        <w:r>
          <w:rPr>
            <w:rStyle w:val="Internetovodkaz"/>
            <w:color w:val="auto"/>
            <w:u w:val="none"/>
          </w:rPr>
          <w:t>www.slezskabrana.cz</w:t>
        </w:r>
      </w:hyperlink>
      <w:r>
        <w:t xml:space="preserve"> a je poměrně v</w:t>
      </w:r>
      <w:r>
        <w:t>ysoce sledováno. Školy se do soutěží zapojují dle svého rozhodnutí, buď prostou účastí soutěžících žáků, nebo některé i samotnou organizací soutěží. K nim patří především ZŠ Raškovice pořádající hned tři soutěže. Dalšími aktivními pořadateli jsou ZŠ Vratim</w:t>
      </w:r>
      <w:r>
        <w:t>ov – Datyňská, ZŠ Paskov, ZŠ Sedliště, ZŠ Václavovice a ZŠ Řepiště.</w:t>
      </w:r>
    </w:p>
    <w:p w:rsidR="00BD5491" w:rsidRDefault="00606018">
      <w:pPr>
        <w:jc w:val="both"/>
      </w:pPr>
      <w:r>
        <w:t>Pravidelný cyklus sportovních akcí, který začal čtyřmi soutěžemi, se ustálil nyní na celkem osmi různých sportovních zápoleních. Pro probíhající školní</w:t>
      </w:r>
      <w:r>
        <w:t xml:space="preserve"> rok byly zařazeny do plánu vybíjená, minivolejb</w:t>
      </w:r>
      <w:r>
        <w:t>al, florbal, šachy, orientační běh, branný závod a lehká atletika pro základní školy, ke kterým je třeba připočíst ještě speciální soutěž pro děti mateřských škol. Kromě toho DSO RSB finančně podporuje od roku 2017 také lehkoatletické závody pro děti 1. st</w:t>
      </w:r>
      <w:r>
        <w:t>upně ZŠ pořádané dobrovolným svazkem obcí Olešná (lehká atletika pořádaná DSO RSB je určena jen pro žáky 2. stupně). Největší tradici má vybíjená pro 1. stupeň, která pod vedením učitelek ze ZŠ Václavovice proběhla již 14krát. Nejmasovější akcí s účastí ok</w:t>
      </w:r>
      <w:r>
        <w:t>olo 200 soutěžících je pak lehká atletika pro 2. stupeň pořádaná ZŠ Vratimov – Datyňská a za „nejroztomilejší“ je snad možno až emotivně označit</w:t>
      </w:r>
      <w:r>
        <w:t xml:space="preserve"> hravé závodění desetičlenných družstev z mateřských škol při Mistrovství školek Slezské brány, tradičně kona</w:t>
      </w:r>
      <w:r>
        <w:t>ném ve sportovní hale při ZŠ v Raškovicích. Zájem o něj projevuje obvykle téměř všech třináct mateřských škol našeho regionu. Jen v letošním roce je předpoklad účasti na celém cyklu soutěží organizovaných DSO RSB okolo 500–600 dětí. Pokud do konce školního</w:t>
      </w:r>
      <w:r>
        <w:t xml:space="preserve"> roku 2022/2023 proběhnou všechny akce</w:t>
      </w:r>
      <w:r>
        <w:t xml:space="preserve"> podle plánu, budeme moci koncem června konstatovat, že včetně lehké atletiky pořádané dobrovolným svazkem obcí Olešná podpořil DSO RSB během patnácti školních roků 2008/2009 až 2022/2023 úctyhodných celkem 75 sport</w:t>
      </w:r>
      <w:r>
        <w:t>ovních soutěží</w:t>
      </w:r>
      <w:r>
        <w:t>.</w:t>
      </w:r>
    </w:p>
    <w:p w:rsidR="00BD5491" w:rsidRDefault="00606018">
      <w:pPr>
        <w:jc w:val="both"/>
      </w:pPr>
      <w:r>
        <w:t>Vedle uvedené masivní podpory sportu však nelze opomenout také již zmíněné vědomostní soutěže. V letech 2010 až 2022 jich proběhlo celkem 11. Byly zaměřeny na znalosti dětí o obcích v regionu, jejich památkách, přírodě, osobnostech, historii a</w:t>
      </w:r>
      <w:r>
        <w:t>td. Úspěšným spolupořadatelem se tradičně stal Dům dětí a mládeže (nyní Středisko volného času) Vratimov. Pro letošní rok se připravuje, především ve spolupráci se ZŠ Sedliště, začlenění regionálních témat do výuky modernější – projektovou – formou. Žáci s</w:t>
      </w:r>
      <w:r>
        <w:t>e pod vedením svých učitelů v tomto smyslu pokusí nejprve řešit a poté na společném setkání všech zapojených škol i prezentovat své navrhované řešení nějakého vybraného reálného problému v obci.</w:t>
      </w:r>
    </w:p>
    <w:p w:rsidR="00BD5491" w:rsidRDefault="00606018">
      <w:pPr>
        <w:jc w:val="both"/>
      </w:pPr>
      <w:r>
        <w:t xml:space="preserve">                                                             </w:t>
      </w:r>
      <w:r>
        <w:t xml:space="preserve">                                                                            </w:t>
      </w:r>
      <w:bookmarkStart w:id="0" w:name="_GoBack"/>
      <w:bookmarkEnd w:id="0"/>
      <w:r>
        <w:t xml:space="preserve"> Miroslav Lysek</w:t>
      </w:r>
    </w:p>
    <w:p w:rsidR="00BD5491" w:rsidRDefault="00606018">
      <w:pPr>
        <w:jc w:val="both"/>
      </w:pPr>
      <w:r>
        <w:t xml:space="preserve">                                                                                                                                     Region Slezská brána</w:t>
      </w:r>
    </w:p>
    <w:p w:rsidR="00BD5491" w:rsidRDefault="00606018">
      <w:pPr>
        <w:jc w:val="both"/>
      </w:pPr>
      <w:r>
        <w:t xml:space="preserve">       </w:t>
      </w:r>
      <w:r>
        <w:t xml:space="preserve">                                                                                                                  koordinátor spolupráce se ZŠ a MŠ</w:t>
      </w:r>
    </w:p>
    <w:p w:rsidR="00BD5491" w:rsidRDefault="00BD5491">
      <w:pPr>
        <w:jc w:val="both"/>
      </w:pPr>
    </w:p>
    <w:p w:rsidR="00BD5491" w:rsidRDefault="00606018">
      <w:pPr>
        <w:jc w:val="both"/>
      </w:pPr>
      <w:r>
        <w:t xml:space="preserve"> </w:t>
      </w:r>
    </w:p>
    <w:p w:rsidR="00BD5491" w:rsidRDefault="00BD5491"/>
    <w:sectPr w:rsidR="00BD5491">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491"/>
    <w:rsid w:val="00606018"/>
    <w:rsid w:val="00BD549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839E36-D311-484A-841F-7BDB0335E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unhideWhenUsed/>
    <w:rsid w:val="00140D17"/>
    <w:rPr>
      <w:color w:val="0563C1" w:themeColor="hyperlink"/>
      <w:u w:val="single"/>
    </w:rPr>
  </w:style>
  <w:style w:type="character" w:customStyle="1" w:styleId="ListLabel1">
    <w:name w:val="ListLabel 1"/>
    <w:qFormat/>
    <w:rPr>
      <w:color w:val="auto"/>
      <w:u w:val="none"/>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lezskabran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542</Words>
  <Characters>3198</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dc:description/>
  <cp:lastModifiedBy>Účet Microsoft</cp:lastModifiedBy>
  <cp:revision>7</cp:revision>
  <dcterms:created xsi:type="dcterms:W3CDTF">2023-02-05T20:03:00Z</dcterms:created>
  <dcterms:modified xsi:type="dcterms:W3CDTF">2023-02-09T20:21:00Z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